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8CA10" w14:textId="77777777" w:rsidR="00C115BC" w:rsidRPr="00B1368F" w:rsidRDefault="00C115BC" w:rsidP="00C115BC">
      <w:pPr>
        <w:jc w:val="both"/>
        <w:rPr>
          <w:b/>
          <w:u w:val="single"/>
        </w:rPr>
      </w:pPr>
      <w:bookmarkStart w:id="0" w:name="_Hlk126246595"/>
    </w:p>
    <w:p w14:paraId="710C9B94" w14:textId="511CA0C3" w:rsidR="00C115BC" w:rsidRPr="00B1368F" w:rsidRDefault="00C115BC" w:rsidP="00C115BC">
      <w:pPr>
        <w:autoSpaceDE w:val="0"/>
        <w:autoSpaceDN w:val="0"/>
        <w:adjustRightInd w:val="0"/>
        <w:jc w:val="center"/>
        <w:rPr>
          <w:rFonts w:ascii="Corbel" w:hAnsi="Corbel" w:cs="Segoe UI Semilight"/>
        </w:rPr>
      </w:pPr>
      <w:r w:rsidRPr="00B1368F">
        <w:rPr>
          <w:rFonts w:eastAsia="Yu Gothic UI Semibold"/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5EB3DB6A" wp14:editId="6AA68404">
            <wp:simplePos x="0" y="0"/>
            <wp:positionH relativeFrom="column">
              <wp:posOffset>6098540</wp:posOffset>
            </wp:positionH>
            <wp:positionV relativeFrom="paragraph">
              <wp:posOffset>54927</wp:posOffset>
            </wp:positionV>
            <wp:extent cx="612140" cy="611505"/>
            <wp:effectExtent l="38100" t="19050" r="35560" b="17145"/>
            <wp:wrapNone/>
            <wp:docPr id="1" name="Afbeelding 1" descr="Tsjerkgaast_kerkj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jerkgaast_kerkje.jpg"/>
                    <pic:cNvPicPr/>
                  </pic:nvPicPr>
                  <pic:blipFill>
                    <a:blip r:embed="rId6" cstate="print"/>
                    <a:srcRect l="14380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1505"/>
                    </a:xfrm>
                    <a:prstGeom prst="ellipse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B1368F">
        <w:rPr>
          <w:rFonts w:eastAsia="Yu Gothic UI Semibold"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449161E3" wp14:editId="18652160">
            <wp:simplePos x="0" y="0"/>
            <wp:positionH relativeFrom="column">
              <wp:posOffset>1483678</wp:posOffset>
            </wp:positionH>
            <wp:positionV relativeFrom="paragraph">
              <wp:posOffset>-26035</wp:posOffset>
            </wp:positionV>
            <wp:extent cx="809625" cy="809625"/>
            <wp:effectExtent l="19050" t="0" r="0" b="0"/>
            <wp:wrapNone/>
            <wp:docPr id="5" name="Afbeelding 1" descr="https://upload.wikimedia.org/wikipedia/commons/thumb/8/8c/Pompebled.svg/260px-Pompeble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8/8c/Pompebled.svg/260px-Pompebled.sv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368F">
        <w:rPr>
          <w:rFonts w:ascii="Corbel" w:hAnsi="Corbel" w:cs="Segoe UI Semilight"/>
        </w:rPr>
        <w:t xml:space="preserve">Protestantse Gemeente </w:t>
      </w:r>
      <w:r w:rsidRPr="00B1368F">
        <w:rPr>
          <w:rFonts w:ascii="Segoe UI Semibold" w:hAnsi="Segoe UI Semibold" w:cs="Segoe UI Semibold"/>
        </w:rPr>
        <w:t>’</w:t>
      </w:r>
      <w:r w:rsidRPr="00B1368F">
        <w:rPr>
          <w:rFonts w:ascii="Corbel" w:hAnsi="Corbel" w:cs="Segoe UI Semilight"/>
        </w:rPr>
        <w:t>Op ’e Noed’</w:t>
      </w:r>
    </w:p>
    <w:p w14:paraId="0BB97FD2" w14:textId="77777777" w:rsidR="00C115BC" w:rsidRPr="00B1368F" w:rsidRDefault="00C115BC" w:rsidP="00C115BC">
      <w:pPr>
        <w:autoSpaceDE w:val="0"/>
        <w:autoSpaceDN w:val="0"/>
        <w:adjustRightInd w:val="0"/>
        <w:spacing w:line="168" w:lineRule="auto"/>
        <w:jc w:val="center"/>
        <w:rPr>
          <w:rFonts w:ascii="Corbel" w:hAnsi="Corbel" w:cs="Segoe UI Semilight"/>
          <w:sz w:val="96"/>
          <w:szCs w:val="96"/>
        </w:rPr>
      </w:pPr>
      <w:r w:rsidRPr="00B1368F">
        <w:rPr>
          <w:rFonts w:eastAsia="Yu Gothic UI Semibold"/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7ABE2687" wp14:editId="39579DDF">
            <wp:simplePos x="0" y="0"/>
            <wp:positionH relativeFrom="column">
              <wp:posOffset>6098540</wp:posOffset>
            </wp:positionH>
            <wp:positionV relativeFrom="paragraph">
              <wp:posOffset>502285</wp:posOffset>
            </wp:positionV>
            <wp:extent cx="612140" cy="612140"/>
            <wp:effectExtent l="38100" t="19050" r="35560" b="16510"/>
            <wp:wrapNone/>
            <wp:docPr id="4" name="Afbeelding 2" descr="kerkstnicolaasg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rkstnicolaasga.jpg"/>
                    <pic:cNvPicPr preferRelativeResize="0"/>
                  </pic:nvPicPr>
                  <pic:blipFill>
                    <a:blip r:embed="rId8" cstate="print"/>
                    <a:srcRect l="17846" t="-111" r="6970" b="7056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ellipse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B1368F">
        <w:rPr>
          <w:rFonts w:ascii="Segoe UI Semibold" w:hAnsi="Segoe UI Semibold" w:cs="Segoe UI Semibold"/>
          <w:color w:val="FFFFFF" w:themeColor="background1"/>
          <w:sz w:val="96"/>
          <w:szCs w:val="96"/>
        </w:rPr>
        <w:t>O</w:t>
      </w:r>
      <w:r w:rsidRPr="00B1368F">
        <w:rPr>
          <w:rFonts w:ascii="Segoe UI Semibold" w:hAnsi="Segoe UI Semibold" w:cs="Segoe UI Semibold"/>
          <w:color w:val="7030A0"/>
          <w:sz w:val="96"/>
          <w:szCs w:val="96"/>
        </w:rPr>
        <w:t>ntmoeting</w:t>
      </w:r>
    </w:p>
    <w:p w14:paraId="666942ED" w14:textId="77777777" w:rsidR="00C115BC" w:rsidRDefault="00C115BC" w:rsidP="00C115BC">
      <w:pPr>
        <w:autoSpaceDE w:val="0"/>
        <w:autoSpaceDN w:val="0"/>
        <w:adjustRightInd w:val="0"/>
        <w:spacing w:line="168" w:lineRule="auto"/>
        <w:rPr>
          <w:rFonts w:ascii="Corbel Light" w:hAnsi="Corbel Light" w:cs="Segoe UI Semilight"/>
          <w:sz w:val="15"/>
          <w:szCs w:val="15"/>
        </w:rPr>
      </w:pPr>
      <w:r w:rsidRPr="00B1368F">
        <w:rPr>
          <w:rFonts w:ascii="Corbel Light" w:hAnsi="Corbel Light" w:cs="Segoe UI Semilight"/>
          <w:sz w:val="16"/>
          <w:szCs w:val="16"/>
        </w:rPr>
        <w:t xml:space="preserve">                                                                                           </w:t>
      </w:r>
      <w:r w:rsidRPr="00B1368F">
        <w:rPr>
          <w:rFonts w:ascii="Corbel Light" w:hAnsi="Corbel Light" w:cs="Segoe UI Semilight"/>
          <w:sz w:val="15"/>
          <w:szCs w:val="15"/>
        </w:rPr>
        <w:t>T J E R K G A A S T</w:t>
      </w:r>
      <w:r w:rsidRPr="00B1368F">
        <w:rPr>
          <w:rFonts w:ascii="Corbel Light" w:hAnsi="Corbel Light" w:cs="Segoe UI Semilight"/>
          <w:sz w:val="16"/>
          <w:szCs w:val="16"/>
        </w:rPr>
        <w:t xml:space="preserve">   </w:t>
      </w:r>
      <w:r w:rsidRPr="00B1368F">
        <w:rPr>
          <w:rFonts w:ascii="Symbol" w:hAnsi="Symbol" w:cs="Symbol"/>
          <w:color w:val="FF0000"/>
          <w:sz w:val="16"/>
          <w:szCs w:val="16"/>
        </w:rPr>
        <w:t></w:t>
      </w:r>
      <w:r w:rsidRPr="00B1368F">
        <w:rPr>
          <w:rFonts w:ascii="Corbel Light" w:hAnsi="Corbel Light" w:cs="Segoe UI Semilight"/>
          <w:sz w:val="16"/>
          <w:szCs w:val="16"/>
        </w:rPr>
        <w:t xml:space="preserve">   </w:t>
      </w:r>
      <w:r w:rsidRPr="00B1368F">
        <w:rPr>
          <w:rFonts w:ascii="Corbel Light" w:hAnsi="Corbel Light" w:cs="Segoe UI Semilight"/>
          <w:sz w:val="15"/>
          <w:szCs w:val="15"/>
        </w:rPr>
        <w:t>S I N T   N I C O L A A S G A</w:t>
      </w:r>
      <w:r w:rsidRPr="00B1368F">
        <w:rPr>
          <w:rFonts w:ascii="Corbel Light" w:hAnsi="Corbel Light" w:cs="Segoe UI Semilight"/>
          <w:sz w:val="16"/>
          <w:szCs w:val="16"/>
        </w:rPr>
        <w:t xml:space="preserve">   </w:t>
      </w:r>
      <w:r w:rsidRPr="00B1368F">
        <w:rPr>
          <w:rFonts w:ascii="Symbol" w:hAnsi="Symbol" w:cs="Symbol"/>
          <w:color w:val="FF0000"/>
          <w:sz w:val="16"/>
          <w:szCs w:val="16"/>
        </w:rPr>
        <w:t></w:t>
      </w:r>
      <w:r w:rsidRPr="00B1368F">
        <w:rPr>
          <w:rFonts w:ascii="Corbel Light" w:hAnsi="Corbel Light" w:cs="Segoe UI Semilight"/>
          <w:sz w:val="16"/>
          <w:szCs w:val="16"/>
        </w:rPr>
        <w:t xml:space="preserve">   </w:t>
      </w:r>
      <w:r w:rsidRPr="00B1368F">
        <w:rPr>
          <w:rFonts w:ascii="Corbel Light" w:hAnsi="Corbel Light" w:cs="Segoe UI Semilight"/>
          <w:sz w:val="15"/>
          <w:szCs w:val="15"/>
        </w:rPr>
        <w:t>I D S K E N H U I Z E N</w:t>
      </w:r>
    </w:p>
    <w:p w14:paraId="6F395B4E" w14:textId="77777777" w:rsidR="00C115BC" w:rsidRPr="00B1368F" w:rsidRDefault="00C115BC" w:rsidP="00C115BC">
      <w:pPr>
        <w:autoSpaceDE w:val="0"/>
        <w:autoSpaceDN w:val="0"/>
        <w:adjustRightInd w:val="0"/>
        <w:spacing w:line="168" w:lineRule="auto"/>
        <w:rPr>
          <w:rFonts w:ascii="Corbel Light" w:hAnsi="Corbel Light" w:cs="Segoe UI Semilight"/>
          <w:sz w:val="15"/>
          <w:szCs w:val="15"/>
        </w:rPr>
      </w:pPr>
    </w:p>
    <w:p w14:paraId="0670BE0B" w14:textId="3E0A6836" w:rsidR="00C115BC" w:rsidRPr="00B1368F" w:rsidRDefault="00C115BC" w:rsidP="00C115BC">
      <w:pPr>
        <w:autoSpaceDE w:val="0"/>
        <w:autoSpaceDN w:val="0"/>
        <w:adjustRightInd w:val="0"/>
        <w:spacing w:line="216" w:lineRule="auto"/>
        <w:jc w:val="center"/>
        <w:rPr>
          <w:rFonts w:ascii="Yu Gothic UI Semibold" w:eastAsia="Yu Gothic UI Semibold" w:hAnsi="Yu Gothic UI Semibold" w:cs="Segoe UI Semibold"/>
          <w:sz w:val="16"/>
          <w:szCs w:val="16"/>
        </w:rPr>
      </w:pPr>
    </w:p>
    <w:bookmarkEnd w:id="0"/>
    <w:p w14:paraId="2E376578" w14:textId="7D08207C" w:rsidR="00C115BC" w:rsidRPr="00B1368F" w:rsidRDefault="00C115BC" w:rsidP="00C115BC">
      <w:pPr>
        <w:autoSpaceDE w:val="0"/>
        <w:autoSpaceDN w:val="0"/>
        <w:adjustRightInd w:val="0"/>
        <w:spacing w:line="216" w:lineRule="auto"/>
        <w:jc w:val="center"/>
        <w:rPr>
          <w:rFonts w:eastAsia="Yu Gothic UI Semibold" w:cs="Calibri"/>
          <w:sz w:val="26"/>
          <w:szCs w:val="26"/>
        </w:rPr>
      </w:pPr>
      <w:r w:rsidRPr="00B1368F">
        <w:rPr>
          <w:rFonts w:eastAsia="Yu Gothic UI Semibold" w:cs="Calibri"/>
          <w:sz w:val="26"/>
          <w:szCs w:val="26"/>
        </w:rPr>
        <w:t xml:space="preserve">Zondag </w:t>
      </w:r>
      <w:r w:rsidR="00445AB1">
        <w:rPr>
          <w:rFonts w:eastAsia="Yu Gothic UI Semibold" w:cs="Calibri"/>
          <w:sz w:val="26"/>
          <w:szCs w:val="26"/>
        </w:rPr>
        <w:t>23</w:t>
      </w:r>
      <w:r w:rsidR="0070045F">
        <w:rPr>
          <w:rFonts w:eastAsia="Yu Gothic UI Semibold" w:cs="Calibri"/>
          <w:sz w:val="26"/>
          <w:szCs w:val="26"/>
        </w:rPr>
        <w:t xml:space="preserve"> februari </w:t>
      </w:r>
      <w:r>
        <w:rPr>
          <w:rFonts w:eastAsia="Yu Gothic UI Semibold" w:cs="Calibri"/>
          <w:sz w:val="26"/>
          <w:szCs w:val="26"/>
        </w:rPr>
        <w:t>202</w:t>
      </w:r>
      <w:r w:rsidR="00487EE6">
        <w:rPr>
          <w:rFonts w:eastAsia="Yu Gothic UI Semibold" w:cs="Calibri"/>
          <w:sz w:val="26"/>
          <w:szCs w:val="26"/>
        </w:rPr>
        <w:t>5</w:t>
      </w:r>
      <w:r w:rsidR="002F24DC">
        <w:rPr>
          <w:rFonts w:eastAsia="Yu Gothic UI Semibold" w:cs="Calibri"/>
          <w:sz w:val="26"/>
          <w:szCs w:val="26"/>
        </w:rPr>
        <w:t>-</w:t>
      </w:r>
      <w:r w:rsidR="00E30425">
        <w:rPr>
          <w:rFonts w:eastAsia="Yu Gothic UI Semibold" w:cs="Calibri"/>
          <w:sz w:val="26"/>
          <w:szCs w:val="26"/>
        </w:rPr>
        <w:t xml:space="preserve"> </w:t>
      </w:r>
      <w:r w:rsidR="00445AB1">
        <w:rPr>
          <w:rFonts w:eastAsia="Yu Gothic UI Semibold" w:cs="Calibri"/>
          <w:sz w:val="26"/>
          <w:szCs w:val="26"/>
        </w:rPr>
        <w:t>Idskenhuizen</w:t>
      </w:r>
    </w:p>
    <w:p w14:paraId="1E3C6C49" w14:textId="77777777" w:rsidR="00C115BC" w:rsidRPr="00B1368F" w:rsidRDefault="00C115BC" w:rsidP="00C115BC">
      <w:pPr>
        <w:autoSpaceDE w:val="0"/>
        <w:autoSpaceDN w:val="0"/>
        <w:adjustRightInd w:val="0"/>
        <w:spacing w:line="216" w:lineRule="auto"/>
        <w:rPr>
          <w:rFonts w:eastAsia="Yu Gothic UI Semibold"/>
          <w:sz w:val="26"/>
          <w:szCs w:val="26"/>
        </w:rPr>
      </w:pPr>
      <w:r w:rsidRPr="00B1368F">
        <w:rPr>
          <w:rFonts w:eastAsia="Yu Gothic UI Semibold"/>
          <w:noProof/>
          <w:sz w:val="26"/>
          <w:szCs w:val="26"/>
          <w:lang w:eastAsia="nl-NL"/>
        </w:rPr>
        <w:drawing>
          <wp:anchor distT="0" distB="0" distL="114300" distR="114300" simplePos="0" relativeHeight="251663360" behindDoc="1" locked="0" layoutInCell="1" allowOverlap="1" wp14:anchorId="01EB14B4" wp14:editId="1006E30C">
            <wp:simplePos x="0" y="0"/>
            <wp:positionH relativeFrom="column">
              <wp:posOffset>6098540</wp:posOffset>
            </wp:positionH>
            <wp:positionV relativeFrom="paragraph">
              <wp:posOffset>147955</wp:posOffset>
            </wp:positionV>
            <wp:extent cx="612140" cy="612140"/>
            <wp:effectExtent l="38100" t="19050" r="35560" b="16510"/>
            <wp:wrapNone/>
            <wp:docPr id="7" name="Afbeelding 3" descr="Kerk Idskenhuiz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rk Idskenhuizen.jpg"/>
                    <pic:cNvPicPr/>
                  </pic:nvPicPr>
                  <pic:blipFill>
                    <a:blip r:embed="rId9" cstate="print"/>
                    <a:srcRect t="7269" b="25627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ellipse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B1368F">
        <w:rPr>
          <w:rFonts w:eastAsia="Yu Gothic UI Semibold"/>
          <w:noProof/>
          <w:sz w:val="26"/>
          <w:szCs w:val="26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2634A" wp14:editId="71D800AC">
                <wp:simplePos x="0" y="0"/>
                <wp:positionH relativeFrom="column">
                  <wp:posOffset>2055495</wp:posOffset>
                </wp:positionH>
                <wp:positionV relativeFrom="paragraph">
                  <wp:posOffset>31115</wp:posOffset>
                </wp:positionV>
                <wp:extent cx="2517775" cy="0"/>
                <wp:effectExtent l="5080" t="6985" r="1079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9D9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1.85pt;margin-top:2.45pt;width:198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"/>
            </w:pict>
          </mc:Fallback>
        </mc:AlternateContent>
      </w:r>
    </w:p>
    <w:p w14:paraId="0F12EF22" w14:textId="2ACA8C4A" w:rsidR="00C115BC" w:rsidRDefault="00C115BC" w:rsidP="00C115BC">
      <w:pPr>
        <w:autoSpaceDE w:val="0"/>
        <w:autoSpaceDN w:val="0"/>
        <w:adjustRightInd w:val="0"/>
        <w:spacing w:line="216" w:lineRule="auto"/>
        <w:jc w:val="center"/>
        <w:rPr>
          <w:rFonts w:eastAsia="Yu Gothic UI Semibold" w:cs="Calibri"/>
        </w:rPr>
      </w:pPr>
      <w:r w:rsidRPr="00B1368F">
        <w:rPr>
          <w:rFonts w:eastAsia="Yu Gothic UI Semibold" w:cs="Calibri"/>
        </w:rPr>
        <w:t xml:space="preserve">Voorganger: </w:t>
      </w:r>
      <w:r w:rsidR="005F2D55">
        <w:rPr>
          <w:rFonts w:eastAsia="Yu Gothic UI Semibold" w:cs="Calibri"/>
        </w:rPr>
        <w:t>ds. Gerda Keijzer</w:t>
      </w:r>
      <w:r w:rsidR="00201FAA">
        <w:rPr>
          <w:rFonts w:eastAsia="Yu Gothic UI Semibold" w:cs="Calibri"/>
        </w:rPr>
        <w:t xml:space="preserve"> </w:t>
      </w:r>
      <w:r w:rsidRPr="00B1368F">
        <w:rPr>
          <w:rFonts w:eastAsia="Yu Gothic UI Semibold" w:cs="Calibri"/>
        </w:rPr>
        <w:t xml:space="preserve">- Aanvang dienst: </w:t>
      </w:r>
      <w:r w:rsidR="005E400F">
        <w:rPr>
          <w:rFonts w:eastAsia="Yu Gothic UI Semibold" w:cs="Calibri"/>
        </w:rPr>
        <w:t>9.30</w:t>
      </w:r>
      <w:r>
        <w:rPr>
          <w:rFonts w:eastAsia="Yu Gothic UI Semibold" w:cs="Calibri"/>
        </w:rPr>
        <w:t xml:space="preserve"> uur</w:t>
      </w:r>
    </w:p>
    <w:p w14:paraId="5DCB90F3" w14:textId="75C6C78F" w:rsidR="0090107C" w:rsidRDefault="0090107C" w:rsidP="00C115BC">
      <w:pPr>
        <w:autoSpaceDE w:val="0"/>
        <w:autoSpaceDN w:val="0"/>
        <w:adjustRightInd w:val="0"/>
        <w:spacing w:line="216" w:lineRule="auto"/>
        <w:jc w:val="center"/>
        <w:rPr>
          <w:rFonts w:eastAsia="Yu Gothic UI Semibold" w:cs="Calibri"/>
        </w:rPr>
      </w:pPr>
      <w:r>
        <w:rPr>
          <w:rFonts w:eastAsia="Yu Gothic UI Semibold" w:cs="Calibri"/>
        </w:rPr>
        <w:t xml:space="preserve">Organist: </w:t>
      </w:r>
      <w:r w:rsidR="00445AB1">
        <w:rPr>
          <w:rFonts w:eastAsia="Yu Gothic UI Semibold" w:cs="Calibri"/>
        </w:rPr>
        <w:t>Daniël Paas</w:t>
      </w:r>
    </w:p>
    <w:p w14:paraId="38D63D01" w14:textId="412F4407" w:rsidR="00C115BC" w:rsidRDefault="00C115BC" w:rsidP="0070045F">
      <w:pPr>
        <w:jc w:val="center"/>
        <w:rPr>
          <w:rFonts w:eastAsia="Yu Gothic UI Semibold" w:cs="Calibri"/>
        </w:rPr>
      </w:pPr>
      <w:r>
        <w:rPr>
          <w:rFonts w:eastAsia="Yu Gothic UI Semibold" w:cs="Calibri"/>
        </w:rPr>
        <w:t>Collecte: 1e:</w:t>
      </w:r>
      <w:r w:rsidR="0070045F">
        <w:rPr>
          <w:rFonts w:eastAsia="Yu Gothic UI Semibold" w:cs="Calibri"/>
        </w:rPr>
        <w:t xml:space="preserve"> </w:t>
      </w:r>
      <w:r w:rsidR="00445AB1">
        <w:rPr>
          <w:rFonts w:eastAsia="Yu Gothic UI Semibold" w:cs="Calibri"/>
        </w:rPr>
        <w:t>Diaconie</w:t>
      </w:r>
      <w:r w:rsidRPr="0070045F">
        <w:rPr>
          <w:rFonts w:cs="Calibri"/>
          <w:lang w:val="nl-NL"/>
        </w:rPr>
        <w:t>,</w:t>
      </w:r>
      <w:r>
        <w:rPr>
          <w:rFonts w:eastAsia="Yu Gothic UI Semibold" w:cs="Calibri"/>
        </w:rPr>
        <w:t xml:space="preserve"> 2e: Kerk</w:t>
      </w:r>
    </w:p>
    <w:p w14:paraId="0CD8E3B8" w14:textId="7F3B64CF" w:rsidR="002C10A5" w:rsidRDefault="002C10A5" w:rsidP="00C115BC">
      <w:pPr>
        <w:jc w:val="center"/>
        <w:rPr>
          <w:rFonts w:eastAsia="Yu Gothic UI Semibold" w:cs="Calibri"/>
        </w:rPr>
      </w:pPr>
    </w:p>
    <w:p w14:paraId="1A06A255" w14:textId="4FFA435E" w:rsidR="00CB5371" w:rsidRDefault="00CB5371" w:rsidP="006774D1">
      <w:pPr>
        <w:ind w:right="-578"/>
        <w:rPr>
          <w:rFonts w:cs="Calibri"/>
          <w:b/>
          <w:sz w:val="22"/>
          <w:szCs w:val="22"/>
          <w:u w:val="single"/>
        </w:rPr>
      </w:pPr>
      <w:bookmarkStart w:id="1" w:name="_Hlk167971541"/>
    </w:p>
    <w:p w14:paraId="0BFE8545" w14:textId="77777777" w:rsidR="007752C7" w:rsidRPr="005F2D55" w:rsidRDefault="007752C7" w:rsidP="0070045F">
      <w:pPr>
        <w:rPr>
          <w:rStyle w:val="Hyperlink"/>
          <w:rFonts w:eastAsia="Arial" w:cs="Calibri"/>
          <w:i/>
          <w:iCs/>
          <w:color w:val="000000" w:themeColor="text1"/>
        </w:rPr>
      </w:pPr>
    </w:p>
    <w:p w14:paraId="66B21E4F" w14:textId="6C870EF5" w:rsidR="006774D1" w:rsidRDefault="006774D1" w:rsidP="006774D1">
      <w:pPr>
        <w:ind w:right="-578"/>
        <w:rPr>
          <w:rFonts w:cs="Calibri"/>
          <w:b/>
          <w:bCs/>
          <w:u w:val="single"/>
        </w:rPr>
      </w:pPr>
      <w:r w:rsidRPr="005F2D55">
        <w:rPr>
          <w:rFonts w:cs="Calibri"/>
          <w:b/>
          <w:bCs/>
          <w:u w:val="single"/>
        </w:rPr>
        <w:t>In en uit het ziekenhuis</w:t>
      </w:r>
    </w:p>
    <w:p w14:paraId="1EB32C5A" w14:textId="6A58B9BF" w:rsidR="00327A24" w:rsidRPr="005F2D55" w:rsidRDefault="00A45638" w:rsidP="000E271B">
      <w:pPr>
        <w:ind w:right="-578"/>
        <w:rPr>
          <w:rFonts w:cs="Calibri"/>
          <w:bCs/>
        </w:rPr>
      </w:pPr>
      <w:r>
        <w:rPr>
          <w:rFonts w:cs="Calibri"/>
          <w:bCs/>
        </w:rPr>
        <w:t>Saakje de Vries-Plantinga</w:t>
      </w:r>
      <w:r w:rsidR="00231C4F">
        <w:rPr>
          <w:rFonts w:cs="Calibri"/>
          <w:bCs/>
        </w:rPr>
        <w:t xml:space="preserve">, Stationsstraat 19, 8521 JT  Sint Nicolaasga, </w:t>
      </w:r>
      <w:r>
        <w:rPr>
          <w:rFonts w:cs="Calibri"/>
          <w:bCs/>
        </w:rPr>
        <w:t xml:space="preserve">werd opgenomen in het </w:t>
      </w:r>
      <w:r w:rsidR="007A39F9" w:rsidRPr="005F2D55">
        <w:rPr>
          <w:rFonts w:cs="Calibri"/>
          <w:bCs/>
        </w:rPr>
        <w:t xml:space="preserve">Antoniusziekenhuis, </w:t>
      </w:r>
      <w:r w:rsidR="00F1135E">
        <w:rPr>
          <w:rFonts w:cs="Calibri"/>
          <w:bCs/>
        </w:rPr>
        <w:t>maar is inmiddels weer thuisgekomen.</w:t>
      </w:r>
      <w:r>
        <w:rPr>
          <w:rFonts w:cs="Calibri"/>
          <w:bCs/>
        </w:rPr>
        <w:t xml:space="preserve"> </w:t>
      </w:r>
    </w:p>
    <w:p w14:paraId="625D9278" w14:textId="7145D2C1" w:rsidR="009863A9" w:rsidRPr="005F2D55" w:rsidRDefault="000E271B" w:rsidP="000E271B">
      <w:pPr>
        <w:ind w:right="-578"/>
        <w:rPr>
          <w:rFonts w:cs="Calibri"/>
          <w:bCs/>
        </w:rPr>
      </w:pPr>
      <w:r w:rsidRPr="005F2D55">
        <w:rPr>
          <w:rFonts w:cs="Calibri"/>
          <w:bCs/>
        </w:rPr>
        <w:t xml:space="preserve">Jannie de Jong-van Keimpema, Westend 4, Sint Nyk </w:t>
      </w:r>
      <w:r w:rsidR="000B1469" w:rsidRPr="005F2D55">
        <w:rPr>
          <w:rFonts w:cs="Calibri"/>
          <w:bCs/>
        </w:rPr>
        <w:t xml:space="preserve">verblijft </w:t>
      </w:r>
      <w:r w:rsidR="00626042" w:rsidRPr="005F2D55">
        <w:rPr>
          <w:rFonts w:cs="Calibri"/>
          <w:bCs/>
        </w:rPr>
        <w:t>in Doniahiem, Stationsstraat 1, 8521 JT  Sint Nicolaasga.</w:t>
      </w:r>
    </w:p>
    <w:p w14:paraId="4DB7D6DE" w14:textId="77777777" w:rsidR="00024949" w:rsidRPr="005F2D55" w:rsidRDefault="00024949" w:rsidP="006774D1">
      <w:pPr>
        <w:ind w:right="-578"/>
        <w:rPr>
          <w:rFonts w:cs="Calibri"/>
          <w:b/>
          <w:u w:val="single"/>
        </w:rPr>
      </w:pPr>
    </w:p>
    <w:p w14:paraId="31D4E21A" w14:textId="09A30307" w:rsidR="00A55F63" w:rsidRPr="005F2D55" w:rsidRDefault="00A55F63" w:rsidP="006774D1">
      <w:pPr>
        <w:ind w:right="-578"/>
        <w:rPr>
          <w:rFonts w:cs="Calibri"/>
          <w:b/>
          <w:u w:val="single"/>
        </w:rPr>
      </w:pPr>
      <w:r w:rsidRPr="005F2D55">
        <w:rPr>
          <w:rFonts w:cs="Calibri"/>
          <w:b/>
          <w:u w:val="single"/>
        </w:rPr>
        <w:t>Bloemen</w:t>
      </w:r>
    </w:p>
    <w:p w14:paraId="3847F077" w14:textId="4C3508A6" w:rsidR="00DE514B" w:rsidRPr="005F2D55" w:rsidRDefault="00F600AF" w:rsidP="00031EE8">
      <w:pPr>
        <w:ind w:right="-578"/>
        <w:rPr>
          <w:rFonts w:cs="Calibri"/>
          <w:bCs/>
        </w:rPr>
      </w:pPr>
      <w:r w:rsidRPr="005F2D55">
        <w:rPr>
          <w:rFonts w:cs="Calibri"/>
          <w:bCs/>
        </w:rPr>
        <w:t xml:space="preserve">De bloemen </w:t>
      </w:r>
      <w:r w:rsidR="00E633B8" w:rsidRPr="005F2D55">
        <w:rPr>
          <w:rFonts w:cs="Calibri"/>
          <w:bCs/>
        </w:rPr>
        <w:t>van deze dienst gaan naa</w:t>
      </w:r>
      <w:r w:rsidR="00090206" w:rsidRPr="005F2D55">
        <w:rPr>
          <w:rFonts w:cs="Calibri"/>
          <w:bCs/>
        </w:rPr>
        <w:t>r</w:t>
      </w:r>
      <w:r w:rsidR="0093325D" w:rsidRPr="005F2D55">
        <w:rPr>
          <w:rFonts w:cs="Calibri"/>
          <w:bCs/>
        </w:rPr>
        <w:t xml:space="preserve"> </w:t>
      </w:r>
      <w:r w:rsidR="00250222">
        <w:rPr>
          <w:rFonts w:cs="Calibri"/>
          <w:bCs/>
        </w:rPr>
        <w:t>Corry Hoeksta, De Ikker</w:t>
      </w:r>
      <w:r w:rsidR="004E70C8">
        <w:rPr>
          <w:rFonts w:cs="Calibri"/>
          <w:bCs/>
        </w:rPr>
        <w:t>s</w:t>
      </w:r>
      <w:r w:rsidR="00250222">
        <w:rPr>
          <w:rFonts w:cs="Calibri"/>
          <w:bCs/>
        </w:rPr>
        <w:t xml:space="preserve"> 18 in Idskenhuizen. Later in de week gaan bloemen naar </w:t>
      </w:r>
      <w:r w:rsidR="008032FB">
        <w:rPr>
          <w:rFonts w:cs="Calibri"/>
          <w:bCs/>
        </w:rPr>
        <w:t>Johannes Postma, Noed 31 in Sint Nyk</w:t>
      </w:r>
      <w:r w:rsidR="00AC48BE">
        <w:rPr>
          <w:rFonts w:cs="Calibri"/>
          <w:bCs/>
        </w:rPr>
        <w:t xml:space="preserve"> en Anne Snijder, Huisterheide 17 in Sint Nyk</w:t>
      </w:r>
      <w:r w:rsidR="008032FB">
        <w:rPr>
          <w:rFonts w:cs="Calibri"/>
          <w:bCs/>
        </w:rPr>
        <w:t xml:space="preserve">. </w:t>
      </w:r>
    </w:p>
    <w:p w14:paraId="3B00BD58" w14:textId="77777777" w:rsidR="0093325D" w:rsidRPr="005F2D55" w:rsidRDefault="0093325D" w:rsidP="006774D1">
      <w:pPr>
        <w:ind w:right="-578"/>
        <w:rPr>
          <w:rFonts w:cs="Calibri"/>
          <w:bCs/>
        </w:rPr>
      </w:pPr>
    </w:p>
    <w:p w14:paraId="54DF7F7D" w14:textId="761D7F02" w:rsidR="00816070" w:rsidRPr="005F2D55" w:rsidRDefault="00E633B8" w:rsidP="00DE514B">
      <w:pPr>
        <w:ind w:right="-578"/>
        <w:rPr>
          <w:rFonts w:cs="Calibri"/>
          <w:b/>
          <w:u w:val="single"/>
        </w:rPr>
      </w:pPr>
      <w:r w:rsidRPr="005F2D55">
        <w:rPr>
          <w:rFonts w:cs="Calibri"/>
          <w:b/>
          <w:u w:val="single"/>
        </w:rPr>
        <w:t xml:space="preserve">Orde van dienst </w:t>
      </w:r>
      <w:r w:rsidR="008032FB">
        <w:rPr>
          <w:rFonts w:cs="Calibri"/>
          <w:b/>
          <w:u w:val="single"/>
        </w:rPr>
        <w:t>23</w:t>
      </w:r>
      <w:r w:rsidR="00CD3E01" w:rsidRPr="005F2D55">
        <w:rPr>
          <w:rFonts w:cs="Calibri"/>
          <w:b/>
          <w:u w:val="single"/>
        </w:rPr>
        <w:t xml:space="preserve"> februari</w:t>
      </w:r>
      <w:r w:rsidRPr="005F2D55">
        <w:rPr>
          <w:rFonts w:cs="Calibri"/>
          <w:b/>
          <w:u w:val="single"/>
        </w:rPr>
        <w:t xml:space="preserve">, voorganger </w:t>
      </w:r>
      <w:r w:rsidR="00031EE8" w:rsidRPr="005F2D55">
        <w:rPr>
          <w:rFonts w:cs="Calibri"/>
          <w:b/>
          <w:u w:val="single"/>
        </w:rPr>
        <w:t>ds. Gerda Keijzer</w:t>
      </w:r>
    </w:p>
    <w:p w14:paraId="291CBE8B" w14:textId="47CD5937" w:rsidR="008032FB" w:rsidRDefault="00A50E40" w:rsidP="006774D1">
      <w:pPr>
        <w:rPr>
          <w:rFonts w:cs="Calibri"/>
        </w:rPr>
      </w:pPr>
      <w:r w:rsidRPr="00A50E40">
        <w:rPr>
          <w:rFonts w:cs="Calibri"/>
        </w:rPr>
        <w:t>Lied:</w:t>
      </w:r>
      <w:r>
        <w:rPr>
          <w:rFonts w:cs="Calibri"/>
        </w:rPr>
        <w:t xml:space="preserve"> Opwekking 464</w:t>
      </w:r>
    </w:p>
    <w:p w14:paraId="74636F24" w14:textId="50AB30D8" w:rsidR="00A50E40" w:rsidRDefault="00A50E40" w:rsidP="006774D1">
      <w:r w:rsidRPr="00A50E40">
        <w:t>Lied: Opwekking 520</w:t>
      </w:r>
    </w:p>
    <w:p w14:paraId="098D84B0" w14:textId="77777777" w:rsidR="00A50E40" w:rsidRDefault="00A50E40" w:rsidP="00A50E40">
      <w:r w:rsidRPr="00A50E40">
        <w:t>Luisterlied:’ The arrival of the Queen of Sheba’</w:t>
      </w:r>
    </w:p>
    <w:p w14:paraId="3F39B474" w14:textId="77777777" w:rsidR="00A50E40" w:rsidRDefault="00A50E40" w:rsidP="00A50E40">
      <w:r w:rsidRPr="00A50E40">
        <w:t>Lezing: 1 Koningen 10, 1-13</w:t>
      </w:r>
    </w:p>
    <w:p w14:paraId="503122EF" w14:textId="77777777" w:rsidR="00A50E40" w:rsidRDefault="00A50E40" w:rsidP="00A50E40">
      <w:r w:rsidRPr="00A50E40">
        <w:t xml:space="preserve">Lied: Psalm 150 </w:t>
      </w:r>
    </w:p>
    <w:p w14:paraId="0B5F053C" w14:textId="77777777" w:rsidR="00A50E40" w:rsidRPr="00A50E40" w:rsidRDefault="00A50E40" w:rsidP="00A50E40">
      <w:r w:rsidRPr="00A50E40">
        <w:t>Lied: Psalm 95, 1, 2 en 3</w:t>
      </w:r>
    </w:p>
    <w:p w14:paraId="6D01B85B" w14:textId="77777777" w:rsidR="00A50E40" w:rsidRPr="00A50E40" w:rsidRDefault="00A50E40" w:rsidP="00A50E40">
      <w:r w:rsidRPr="00A50E40">
        <w:t>Luisterlied: In Thee is gladness</w:t>
      </w:r>
    </w:p>
    <w:p w14:paraId="1B3BDA78" w14:textId="77777777" w:rsidR="00A50E40" w:rsidRPr="0012555E" w:rsidRDefault="00A50E40" w:rsidP="00A50E40">
      <w:pPr>
        <w:rPr>
          <w:b/>
          <w:bCs/>
          <w:sz w:val="32"/>
          <w:szCs w:val="32"/>
        </w:rPr>
      </w:pPr>
      <w:r w:rsidRPr="00A50E40">
        <w:t>Lied: Opwekking 602</w:t>
      </w:r>
    </w:p>
    <w:p w14:paraId="09EBF678" w14:textId="77777777" w:rsidR="00A50E40" w:rsidRPr="00A50E40" w:rsidRDefault="00A50E40" w:rsidP="00A50E40"/>
    <w:p w14:paraId="1A82417B" w14:textId="77777777" w:rsidR="00445AB1" w:rsidRDefault="00445AB1" w:rsidP="006774D1">
      <w:pPr>
        <w:rPr>
          <w:rFonts w:cs="Calibri"/>
          <w:b/>
          <w:bCs/>
          <w:u w:val="single"/>
        </w:rPr>
      </w:pPr>
    </w:p>
    <w:p w14:paraId="3EC86C8E" w14:textId="649E5481" w:rsidR="006774D1" w:rsidRPr="005F2D55" w:rsidRDefault="006774D1" w:rsidP="006774D1">
      <w:pPr>
        <w:rPr>
          <w:rFonts w:cs="Calibri"/>
          <w:b/>
          <w:bCs/>
          <w:u w:val="single"/>
        </w:rPr>
      </w:pPr>
      <w:r w:rsidRPr="005F2D55">
        <w:rPr>
          <w:rFonts w:cs="Calibri"/>
          <w:b/>
          <w:bCs/>
          <w:u w:val="single"/>
        </w:rPr>
        <w:t>Komende diensten</w:t>
      </w:r>
    </w:p>
    <w:tbl>
      <w:tblPr>
        <w:tblStyle w:val="Tabelraster"/>
        <w:tblW w:w="10060" w:type="dxa"/>
        <w:tblLook w:val="04A0" w:firstRow="1" w:lastRow="0" w:firstColumn="1" w:lastColumn="0" w:noHBand="0" w:noVBand="1"/>
      </w:tblPr>
      <w:tblGrid>
        <w:gridCol w:w="1696"/>
        <w:gridCol w:w="1701"/>
        <w:gridCol w:w="2977"/>
        <w:gridCol w:w="3686"/>
      </w:tblGrid>
      <w:tr w:rsidR="006774D1" w:rsidRPr="005F2D55" w14:paraId="19174690" w14:textId="77777777" w:rsidTr="00423F5B">
        <w:tc>
          <w:tcPr>
            <w:tcW w:w="1696" w:type="dxa"/>
          </w:tcPr>
          <w:p w14:paraId="29F95410" w14:textId="77777777" w:rsidR="006774D1" w:rsidRPr="005F2D55" w:rsidRDefault="006774D1" w:rsidP="00E121F0">
            <w:pPr>
              <w:rPr>
                <w:rFonts w:cs="Calibri"/>
                <w:b/>
                <w:bCs/>
              </w:rPr>
            </w:pPr>
            <w:r w:rsidRPr="005F2D55">
              <w:rPr>
                <w:rFonts w:cs="Calibri"/>
                <w:b/>
                <w:bCs/>
              </w:rPr>
              <w:t>datum</w:t>
            </w:r>
          </w:p>
        </w:tc>
        <w:tc>
          <w:tcPr>
            <w:tcW w:w="1701" w:type="dxa"/>
          </w:tcPr>
          <w:p w14:paraId="5D1AA06F" w14:textId="77777777" w:rsidR="006774D1" w:rsidRPr="005F2D55" w:rsidRDefault="006774D1" w:rsidP="00E121F0">
            <w:pPr>
              <w:rPr>
                <w:rFonts w:cs="Calibri"/>
                <w:b/>
                <w:bCs/>
              </w:rPr>
            </w:pPr>
            <w:r w:rsidRPr="005F2D55">
              <w:rPr>
                <w:rFonts w:cs="Calibri"/>
                <w:b/>
                <w:bCs/>
              </w:rPr>
              <w:t>Locatie</w:t>
            </w:r>
          </w:p>
        </w:tc>
        <w:tc>
          <w:tcPr>
            <w:tcW w:w="2977" w:type="dxa"/>
          </w:tcPr>
          <w:p w14:paraId="6189AC1F" w14:textId="265E0DF6" w:rsidR="006774D1" w:rsidRPr="005F2D55" w:rsidRDefault="006774D1" w:rsidP="00E121F0">
            <w:pPr>
              <w:rPr>
                <w:rFonts w:cs="Calibri"/>
                <w:b/>
                <w:bCs/>
              </w:rPr>
            </w:pPr>
            <w:r w:rsidRPr="005F2D55">
              <w:rPr>
                <w:rFonts w:cs="Calibri"/>
                <w:b/>
                <w:bCs/>
              </w:rPr>
              <w:t>Voorganger</w:t>
            </w:r>
          </w:p>
        </w:tc>
        <w:tc>
          <w:tcPr>
            <w:tcW w:w="3686" w:type="dxa"/>
          </w:tcPr>
          <w:p w14:paraId="799D0D61" w14:textId="105BF0C5" w:rsidR="006774D1" w:rsidRPr="005F2D55" w:rsidRDefault="006774D1" w:rsidP="00E121F0">
            <w:pPr>
              <w:rPr>
                <w:rFonts w:cs="Calibri"/>
                <w:b/>
                <w:bCs/>
              </w:rPr>
            </w:pPr>
            <w:r w:rsidRPr="005F2D55">
              <w:rPr>
                <w:rFonts w:cs="Calibri"/>
                <w:b/>
                <w:bCs/>
              </w:rPr>
              <w:t>bijzonderheid</w:t>
            </w:r>
          </w:p>
        </w:tc>
      </w:tr>
      <w:tr w:rsidR="00816070" w:rsidRPr="005F2D55" w14:paraId="25A947A5" w14:textId="77777777" w:rsidTr="00423F5B">
        <w:tc>
          <w:tcPr>
            <w:tcW w:w="1696" w:type="dxa"/>
          </w:tcPr>
          <w:p w14:paraId="4F2C141F" w14:textId="7CF281D2" w:rsidR="00816070" w:rsidRPr="005F2D55" w:rsidRDefault="00816070" w:rsidP="00E121F0">
            <w:pPr>
              <w:rPr>
                <w:rFonts w:cs="Calibri"/>
              </w:rPr>
            </w:pPr>
            <w:r w:rsidRPr="005F2D55">
              <w:rPr>
                <w:rFonts w:cs="Calibri"/>
              </w:rPr>
              <w:t>2 maart</w:t>
            </w:r>
          </w:p>
        </w:tc>
        <w:tc>
          <w:tcPr>
            <w:tcW w:w="1701" w:type="dxa"/>
          </w:tcPr>
          <w:p w14:paraId="690CBBE8" w14:textId="38691611" w:rsidR="00816070" w:rsidRPr="005F2D55" w:rsidRDefault="00816070" w:rsidP="00E121F0">
            <w:pPr>
              <w:rPr>
                <w:rFonts w:cs="Calibri"/>
              </w:rPr>
            </w:pPr>
            <w:r w:rsidRPr="005F2D55">
              <w:rPr>
                <w:rFonts w:cs="Calibri"/>
              </w:rPr>
              <w:t>Langweer</w:t>
            </w:r>
          </w:p>
        </w:tc>
        <w:tc>
          <w:tcPr>
            <w:tcW w:w="2977" w:type="dxa"/>
          </w:tcPr>
          <w:p w14:paraId="28919A89" w14:textId="5C67D17C" w:rsidR="00816070" w:rsidRPr="005F2D55" w:rsidRDefault="00816070" w:rsidP="00E121F0">
            <w:pPr>
              <w:rPr>
                <w:rFonts w:cs="Calibri"/>
              </w:rPr>
            </w:pPr>
            <w:r w:rsidRPr="005F2D55">
              <w:rPr>
                <w:rFonts w:cs="Calibri"/>
              </w:rPr>
              <w:t>Ds. Gert Pennekamp</w:t>
            </w:r>
          </w:p>
        </w:tc>
        <w:tc>
          <w:tcPr>
            <w:tcW w:w="3686" w:type="dxa"/>
          </w:tcPr>
          <w:p w14:paraId="74E238C8" w14:textId="53DAE438" w:rsidR="00816070" w:rsidRPr="005F2D55" w:rsidRDefault="00816070" w:rsidP="00E121F0">
            <w:pPr>
              <w:rPr>
                <w:rFonts w:cs="Calibri"/>
              </w:rPr>
            </w:pPr>
            <w:r w:rsidRPr="005F2D55">
              <w:rPr>
                <w:rFonts w:cs="Calibri"/>
              </w:rPr>
              <w:t>Gezamenlijke dienst</w:t>
            </w:r>
          </w:p>
        </w:tc>
      </w:tr>
      <w:tr w:rsidR="00DE514B" w:rsidRPr="005F2D55" w14:paraId="2B383E0A" w14:textId="77777777" w:rsidTr="00423F5B">
        <w:tc>
          <w:tcPr>
            <w:tcW w:w="1696" w:type="dxa"/>
          </w:tcPr>
          <w:p w14:paraId="0C4B10FF" w14:textId="2421C801" w:rsidR="00DE514B" w:rsidRPr="005F2D55" w:rsidRDefault="00DE514B" w:rsidP="00E121F0">
            <w:pPr>
              <w:rPr>
                <w:rFonts w:cs="Calibri"/>
              </w:rPr>
            </w:pPr>
            <w:r w:rsidRPr="005F2D55">
              <w:rPr>
                <w:rFonts w:cs="Calibri"/>
              </w:rPr>
              <w:t>9 maart</w:t>
            </w:r>
          </w:p>
        </w:tc>
        <w:tc>
          <w:tcPr>
            <w:tcW w:w="1701" w:type="dxa"/>
          </w:tcPr>
          <w:p w14:paraId="36D7B132" w14:textId="372BC177" w:rsidR="00DE514B" w:rsidRPr="005F2D55" w:rsidRDefault="00DE514B" w:rsidP="00E121F0">
            <w:pPr>
              <w:rPr>
                <w:rFonts w:cs="Calibri"/>
              </w:rPr>
            </w:pPr>
            <w:r w:rsidRPr="005F2D55">
              <w:rPr>
                <w:rFonts w:cs="Calibri"/>
              </w:rPr>
              <w:t>Idskenhuizen</w:t>
            </w:r>
          </w:p>
        </w:tc>
        <w:tc>
          <w:tcPr>
            <w:tcW w:w="2977" w:type="dxa"/>
          </w:tcPr>
          <w:p w14:paraId="0BB5AB9A" w14:textId="00EF8EBF" w:rsidR="00DE514B" w:rsidRPr="005F2D55" w:rsidRDefault="00DE514B" w:rsidP="00E121F0">
            <w:pPr>
              <w:rPr>
                <w:rFonts w:cs="Calibri"/>
              </w:rPr>
            </w:pPr>
            <w:r w:rsidRPr="005F2D55">
              <w:rPr>
                <w:rFonts w:cs="Calibri"/>
              </w:rPr>
              <w:t>Ds. Gerda Keijzer</w:t>
            </w:r>
          </w:p>
        </w:tc>
        <w:tc>
          <w:tcPr>
            <w:tcW w:w="3686" w:type="dxa"/>
          </w:tcPr>
          <w:p w14:paraId="5384DDA7" w14:textId="77777777" w:rsidR="00DE514B" w:rsidRPr="005F2D55" w:rsidRDefault="00DE514B" w:rsidP="00E121F0">
            <w:pPr>
              <w:rPr>
                <w:rFonts w:cs="Calibri"/>
              </w:rPr>
            </w:pPr>
          </w:p>
        </w:tc>
      </w:tr>
      <w:tr w:rsidR="007A39F9" w:rsidRPr="005F2D55" w14:paraId="14665470" w14:textId="77777777" w:rsidTr="00423F5B">
        <w:tc>
          <w:tcPr>
            <w:tcW w:w="1696" w:type="dxa"/>
          </w:tcPr>
          <w:p w14:paraId="7D3839A0" w14:textId="727F1BC7" w:rsidR="007A39F9" w:rsidRPr="005F2D55" w:rsidRDefault="007A39F9" w:rsidP="00E121F0">
            <w:pPr>
              <w:rPr>
                <w:rFonts w:cs="Calibri"/>
              </w:rPr>
            </w:pPr>
            <w:r w:rsidRPr="005F2D55">
              <w:rPr>
                <w:rFonts w:cs="Calibri"/>
              </w:rPr>
              <w:t>12 maart</w:t>
            </w:r>
          </w:p>
        </w:tc>
        <w:tc>
          <w:tcPr>
            <w:tcW w:w="1701" w:type="dxa"/>
          </w:tcPr>
          <w:p w14:paraId="7107B039" w14:textId="3C8B95DA" w:rsidR="007A39F9" w:rsidRPr="005F2D55" w:rsidRDefault="007A39F9" w:rsidP="00E121F0">
            <w:pPr>
              <w:rPr>
                <w:rFonts w:cs="Calibri"/>
              </w:rPr>
            </w:pPr>
            <w:r w:rsidRPr="005F2D55">
              <w:rPr>
                <w:rFonts w:cs="Calibri"/>
              </w:rPr>
              <w:t>Idskenhuizen</w:t>
            </w:r>
          </w:p>
        </w:tc>
        <w:tc>
          <w:tcPr>
            <w:tcW w:w="2977" w:type="dxa"/>
          </w:tcPr>
          <w:p w14:paraId="4F0079B6" w14:textId="4101B3C1" w:rsidR="007A39F9" w:rsidRPr="005F2D55" w:rsidRDefault="007A39F9" w:rsidP="00E121F0">
            <w:pPr>
              <w:rPr>
                <w:rFonts w:cs="Calibri"/>
              </w:rPr>
            </w:pPr>
            <w:r w:rsidRPr="005F2D55">
              <w:rPr>
                <w:rFonts w:cs="Calibri"/>
              </w:rPr>
              <w:t>Ds. Aizo Wiebenga</w:t>
            </w:r>
          </w:p>
        </w:tc>
        <w:tc>
          <w:tcPr>
            <w:tcW w:w="3686" w:type="dxa"/>
          </w:tcPr>
          <w:p w14:paraId="604A1075" w14:textId="5EFE7967" w:rsidR="007A39F9" w:rsidRPr="005F2D55" w:rsidRDefault="007A39F9" w:rsidP="00E121F0">
            <w:pPr>
              <w:rPr>
                <w:rFonts w:cs="Calibri"/>
              </w:rPr>
            </w:pPr>
            <w:r w:rsidRPr="005F2D55">
              <w:rPr>
                <w:rFonts w:cs="Calibri"/>
              </w:rPr>
              <w:t>Biddag voor gewas en arbeid</w:t>
            </w:r>
          </w:p>
        </w:tc>
      </w:tr>
      <w:tr w:rsidR="007A39F9" w:rsidRPr="005F2D55" w14:paraId="1754D65D" w14:textId="77777777" w:rsidTr="00423F5B">
        <w:tc>
          <w:tcPr>
            <w:tcW w:w="1696" w:type="dxa"/>
          </w:tcPr>
          <w:p w14:paraId="5E0D9827" w14:textId="00708C55" w:rsidR="007A39F9" w:rsidRPr="005F2D55" w:rsidRDefault="007A39F9" w:rsidP="00E121F0">
            <w:pPr>
              <w:rPr>
                <w:rFonts w:cs="Calibri"/>
              </w:rPr>
            </w:pPr>
            <w:r w:rsidRPr="005F2D55">
              <w:rPr>
                <w:rFonts w:cs="Calibri"/>
              </w:rPr>
              <w:t>16 maart</w:t>
            </w:r>
          </w:p>
        </w:tc>
        <w:tc>
          <w:tcPr>
            <w:tcW w:w="1701" w:type="dxa"/>
          </w:tcPr>
          <w:p w14:paraId="4A92ED3B" w14:textId="057FD08C" w:rsidR="007A39F9" w:rsidRPr="005F2D55" w:rsidRDefault="007A39F9" w:rsidP="00E121F0">
            <w:pPr>
              <w:rPr>
                <w:rFonts w:cs="Calibri"/>
              </w:rPr>
            </w:pPr>
            <w:r w:rsidRPr="005F2D55">
              <w:rPr>
                <w:rFonts w:cs="Calibri"/>
              </w:rPr>
              <w:t>Sint Nyk</w:t>
            </w:r>
          </w:p>
        </w:tc>
        <w:tc>
          <w:tcPr>
            <w:tcW w:w="2977" w:type="dxa"/>
          </w:tcPr>
          <w:p w14:paraId="01A3BAD7" w14:textId="22B6BB2C" w:rsidR="007A39F9" w:rsidRPr="005F2D55" w:rsidRDefault="007A39F9" w:rsidP="00E121F0">
            <w:pPr>
              <w:rPr>
                <w:rFonts w:cs="Calibri"/>
              </w:rPr>
            </w:pPr>
            <w:r w:rsidRPr="005F2D55">
              <w:rPr>
                <w:rFonts w:cs="Calibri"/>
              </w:rPr>
              <w:t>Ds. Gerda Keijzer</w:t>
            </w:r>
          </w:p>
        </w:tc>
        <w:tc>
          <w:tcPr>
            <w:tcW w:w="3686" w:type="dxa"/>
          </w:tcPr>
          <w:p w14:paraId="01438BBF" w14:textId="005251F1" w:rsidR="007A39F9" w:rsidRPr="005F2D55" w:rsidRDefault="007A39F9" w:rsidP="00E121F0">
            <w:pPr>
              <w:rPr>
                <w:rFonts w:cs="Calibri"/>
              </w:rPr>
            </w:pPr>
            <w:r w:rsidRPr="005F2D55">
              <w:rPr>
                <w:rFonts w:cs="Calibri"/>
              </w:rPr>
              <w:t>Gezamenlijke dienst</w:t>
            </w:r>
          </w:p>
        </w:tc>
      </w:tr>
      <w:tr w:rsidR="008032FB" w:rsidRPr="005F2D55" w14:paraId="35A0A9AF" w14:textId="77777777" w:rsidTr="00423F5B">
        <w:tc>
          <w:tcPr>
            <w:tcW w:w="1696" w:type="dxa"/>
          </w:tcPr>
          <w:p w14:paraId="599EE0DD" w14:textId="76F6B203" w:rsidR="008032FB" w:rsidRPr="005F2D55" w:rsidRDefault="004E70C8" w:rsidP="00E121F0">
            <w:pPr>
              <w:rPr>
                <w:rFonts w:cs="Calibri"/>
              </w:rPr>
            </w:pPr>
            <w:r>
              <w:rPr>
                <w:rFonts w:cs="Calibri"/>
              </w:rPr>
              <w:t>23 maart</w:t>
            </w:r>
          </w:p>
        </w:tc>
        <w:tc>
          <w:tcPr>
            <w:tcW w:w="1701" w:type="dxa"/>
          </w:tcPr>
          <w:p w14:paraId="3F25543A" w14:textId="2543851D" w:rsidR="008032FB" w:rsidRPr="005F2D55" w:rsidRDefault="004E70C8" w:rsidP="00E121F0">
            <w:pPr>
              <w:rPr>
                <w:rFonts w:cs="Calibri"/>
              </w:rPr>
            </w:pPr>
            <w:r>
              <w:rPr>
                <w:rFonts w:cs="Calibri"/>
              </w:rPr>
              <w:t>Tjerkgaast</w:t>
            </w:r>
          </w:p>
        </w:tc>
        <w:tc>
          <w:tcPr>
            <w:tcW w:w="2977" w:type="dxa"/>
          </w:tcPr>
          <w:p w14:paraId="161D1C06" w14:textId="3B36AC30" w:rsidR="008032FB" w:rsidRPr="005F2D55" w:rsidRDefault="004E70C8" w:rsidP="00E121F0">
            <w:pPr>
              <w:rPr>
                <w:rFonts w:cs="Calibri"/>
              </w:rPr>
            </w:pPr>
            <w:r>
              <w:rPr>
                <w:rFonts w:cs="Calibri"/>
              </w:rPr>
              <w:t>Ds. Gerda Keijzer</w:t>
            </w:r>
          </w:p>
        </w:tc>
        <w:tc>
          <w:tcPr>
            <w:tcW w:w="3686" w:type="dxa"/>
          </w:tcPr>
          <w:p w14:paraId="75C8DBAE" w14:textId="77777777" w:rsidR="008032FB" w:rsidRPr="005F2D55" w:rsidRDefault="008032FB" w:rsidP="00E121F0">
            <w:pPr>
              <w:rPr>
                <w:rFonts w:cs="Calibri"/>
              </w:rPr>
            </w:pPr>
          </w:p>
        </w:tc>
      </w:tr>
    </w:tbl>
    <w:p w14:paraId="07089A1C" w14:textId="77777777" w:rsidR="006363E6" w:rsidRPr="005F2D55" w:rsidRDefault="006363E6" w:rsidP="006774D1">
      <w:pPr>
        <w:shd w:val="clear" w:color="auto" w:fill="FFFFFF"/>
        <w:rPr>
          <w:rFonts w:eastAsia="Times New Roman" w:cs="Calibri"/>
          <w:b/>
          <w:bCs/>
          <w:color w:val="222222"/>
          <w:u w:val="single"/>
          <w:lang w:eastAsia="nl-NL"/>
        </w:rPr>
      </w:pPr>
    </w:p>
    <w:p w14:paraId="0D6E0E33" w14:textId="77777777" w:rsidR="00E7611B" w:rsidRPr="005F2D55" w:rsidRDefault="00E7611B" w:rsidP="006774D1">
      <w:pPr>
        <w:shd w:val="clear" w:color="auto" w:fill="FFFFFF"/>
        <w:rPr>
          <w:rFonts w:eastAsia="Times New Roman" w:cs="Calibri"/>
          <w:b/>
          <w:bCs/>
          <w:color w:val="222222"/>
          <w:u w:val="single"/>
          <w:lang w:eastAsia="nl-NL"/>
        </w:rPr>
      </w:pPr>
    </w:p>
    <w:p w14:paraId="17B6303D" w14:textId="59AB79A2" w:rsidR="00320FDE" w:rsidRPr="005F2D55" w:rsidRDefault="006774D1" w:rsidP="006774D1">
      <w:pPr>
        <w:shd w:val="clear" w:color="auto" w:fill="FFFFFF"/>
        <w:rPr>
          <w:rFonts w:eastAsia="Times New Roman" w:cs="Calibri"/>
          <w:b/>
          <w:bCs/>
          <w:color w:val="222222"/>
          <w:u w:val="single"/>
          <w:lang w:eastAsia="nl-NL"/>
        </w:rPr>
      </w:pPr>
      <w:r w:rsidRPr="005F2D55">
        <w:rPr>
          <w:rFonts w:eastAsia="Times New Roman" w:cs="Calibri"/>
          <w:b/>
          <w:bCs/>
          <w:color w:val="222222"/>
          <w:u w:val="single"/>
          <w:lang w:eastAsia="nl-NL"/>
        </w:rPr>
        <w:t>Agenda</w:t>
      </w:r>
      <w:r w:rsidR="007F5CC0" w:rsidRPr="005F2D55">
        <w:rPr>
          <w:rFonts w:eastAsia="Times New Roman" w:cs="Calibri"/>
          <w:b/>
          <w:bCs/>
          <w:color w:val="222222"/>
          <w:u w:val="single"/>
          <w:lang w:eastAsia="nl-NL"/>
        </w:rPr>
        <w:t xml:space="preserve"> (activiteiten jaarprogramma zijn dik gedrukt)</w:t>
      </w:r>
    </w:p>
    <w:p w14:paraId="049546A3" w14:textId="5D9AB85A" w:rsidR="00AC48BE" w:rsidRDefault="00AC48BE" w:rsidP="008A0A95">
      <w:pPr>
        <w:rPr>
          <w:b/>
          <w:bCs/>
          <w:lang w:val="nl-NL"/>
        </w:rPr>
      </w:pPr>
      <w:r>
        <w:rPr>
          <w:b/>
          <w:bCs/>
          <w:lang w:val="nl-NL"/>
        </w:rPr>
        <w:t>Woensdag 26 februari, Wij-kenochtend, 10.00 uur, kerk Idskenhuizen</w:t>
      </w:r>
    </w:p>
    <w:p w14:paraId="00582E43" w14:textId="09D80269" w:rsidR="00AC48BE" w:rsidRPr="001A379E" w:rsidRDefault="00AC48BE" w:rsidP="008A0A95">
      <w:pPr>
        <w:rPr>
          <w:lang w:val="nl-NL"/>
        </w:rPr>
      </w:pPr>
      <w:r w:rsidRPr="001A379E">
        <w:rPr>
          <w:lang w:val="nl-NL"/>
        </w:rPr>
        <w:t>Woensdag 26 februari, moderamen, 13.30 uur, kerk Idskenhuizen</w:t>
      </w:r>
    </w:p>
    <w:p w14:paraId="4B0B2026" w14:textId="29999927" w:rsidR="007A39F9" w:rsidRDefault="007A39F9" w:rsidP="008A0A95">
      <w:pPr>
        <w:rPr>
          <w:b/>
          <w:bCs/>
          <w:lang w:val="nl-NL"/>
        </w:rPr>
      </w:pPr>
      <w:r w:rsidRPr="005F2D55">
        <w:rPr>
          <w:b/>
          <w:bCs/>
          <w:lang w:val="nl-NL"/>
        </w:rPr>
        <w:t xml:space="preserve">Woensdag </w:t>
      </w:r>
      <w:r w:rsidR="008032FB">
        <w:rPr>
          <w:b/>
          <w:bCs/>
          <w:lang w:val="nl-NL"/>
        </w:rPr>
        <w:t>26</w:t>
      </w:r>
      <w:r w:rsidRPr="005F2D55">
        <w:rPr>
          <w:b/>
          <w:bCs/>
          <w:lang w:val="nl-NL"/>
        </w:rPr>
        <w:t xml:space="preserve"> februari, Levenslessen van een rabbijn, De </w:t>
      </w:r>
      <w:proofErr w:type="spellStart"/>
      <w:r w:rsidRPr="005F2D55">
        <w:rPr>
          <w:b/>
          <w:bCs/>
          <w:lang w:val="nl-NL"/>
        </w:rPr>
        <w:t>Hoekstien</w:t>
      </w:r>
      <w:proofErr w:type="spellEnd"/>
      <w:r w:rsidRPr="005F2D55">
        <w:rPr>
          <w:b/>
          <w:bCs/>
          <w:lang w:val="nl-NL"/>
        </w:rPr>
        <w:t xml:space="preserve"> Langweer</w:t>
      </w:r>
    </w:p>
    <w:p w14:paraId="5E15154C" w14:textId="1BEADA2D" w:rsidR="00AC48BE" w:rsidRDefault="00AC48BE" w:rsidP="008A0A95">
      <w:pPr>
        <w:rPr>
          <w:lang w:val="nl-NL"/>
        </w:rPr>
      </w:pPr>
      <w:r>
        <w:rPr>
          <w:lang w:val="nl-NL"/>
        </w:rPr>
        <w:t xml:space="preserve">Donderdag 27 februari, kapeldienst, voorganger ds. Wim </w:t>
      </w:r>
      <w:proofErr w:type="spellStart"/>
      <w:r>
        <w:rPr>
          <w:lang w:val="nl-NL"/>
        </w:rPr>
        <w:t>Warnar</w:t>
      </w:r>
      <w:proofErr w:type="spellEnd"/>
      <w:r>
        <w:rPr>
          <w:lang w:val="nl-NL"/>
        </w:rPr>
        <w:t xml:space="preserve">, 10.30 uur, kapel </w:t>
      </w:r>
      <w:proofErr w:type="spellStart"/>
      <w:r>
        <w:rPr>
          <w:lang w:val="nl-NL"/>
        </w:rPr>
        <w:t>Doniahiem</w:t>
      </w:r>
      <w:proofErr w:type="spellEnd"/>
    </w:p>
    <w:p w14:paraId="47CFAD88" w14:textId="139F43BE" w:rsidR="00AC48BE" w:rsidRDefault="00AC48BE" w:rsidP="008A0A95">
      <w:pPr>
        <w:rPr>
          <w:b/>
          <w:bCs/>
          <w:lang w:val="nl-NL"/>
        </w:rPr>
      </w:pPr>
      <w:r>
        <w:rPr>
          <w:b/>
          <w:bCs/>
          <w:lang w:val="nl-NL"/>
        </w:rPr>
        <w:t>Donderdag 27 februari, Wij-kenavond, 19.30 uur, kerk Idskenhuizen</w:t>
      </w:r>
    </w:p>
    <w:p w14:paraId="01E67327" w14:textId="656D968F" w:rsidR="001A379E" w:rsidRPr="00AC48BE" w:rsidRDefault="001A379E" w:rsidP="008A0A95">
      <w:pPr>
        <w:rPr>
          <w:b/>
          <w:bCs/>
          <w:lang w:val="nl-NL"/>
        </w:rPr>
      </w:pPr>
      <w:r w:rsidRPr="001A379E">
        <w:rPr>
          <w:b/>
          <w:bCs/>
        </w:rPr>
        <w:t>Zaterdag, 1 maart: Rondjes om de kerk. Vertrek om 8.00 uur bij de kerk/Unitas in St. Nyk</w:t>
      </w:r>
    </w:p>
    <w:p w14:paraId="1E599E6B" w14:textId="77777777" w:rsidR="00AC48BE" w:rsidRPr="00AC48BE" w:rsidRDefault="00AC48BE" w:rsidP="008A0A95">
      <w:pPr>
        <w:rPr>
          <w:lang w:val="nl-NL"/>
        </w:rPr>
      </w:pPr>
    </w:p>
    <w:p w14:paraId="2079C607" w14:textId="77777777" w:rsidR="005F2D55" w:rsidRPr="005F2D55" w:rsidRDefault="005F2D55" w:rsidP="00005135">
      <w:pPr>
        <w:rPr>
          <w:lang w:val="nl-NL"/>
        </w:rPr>
      </w:pPr>
    </w:p>
    <w:p w14:paraId="55EB11B4" w14:textId="77777777" w:rsidR="006363E6" w:rsidRPr="005F2D55" w:rsidRDefault="006363E6" w:rsidP="006363E6">
      <w:pPr>
        <w:rPr>
          <w:b/>
          <w:bCs/>
          <w:u w:val="single"/>
          <w:lang w:val="nl-NL"/>
        </w:rPr>
      </w:pPr>
      <w:r w:rsidRPr="005F2D55">
        <w:rPr>
          <w:b/>
          <w:bCs/>
          <w:u w:val="single"/>
          <w:lang w:val="nl-NL"/>
        </w:rPr>
        <w:t>Wij-kenavond/ochtend</w:t>
      </w:r>
    </w:p>
    <w:p w14:paraId="36130D6B" w14:textId="77777777" w:rsidR="006363E6" w:rsidRPr="005F2D55" w:rsidRDefault="006363E6" w:rsidP="006363E6">
      <w:pPr>
        <w:rPr>
          <w:lang w:val="nl-NL"/>
        </w:rPr>
      </w:pPr>
      <w:r w:rsidRPr="005F2D55">
        <w:rPr>
          <w:lang w:val="nl-NL"/>
        </w:rPr>
        <w:t>Met elkaar in gesprek over het jaarthema van de Landelijke Protestantse Kerk 2024/2025</w:t>
      </w:r>
    </w:p>
    <w:p w14:paraId="755916F4" w14:textId="1D5C5732" w:rsidR="006363E6" w:rsidRPr="005F2D55" w:rsidRDefault="006363E6" w:rsidP="006363E6">
      <w:pPr>
        <w:rPr>
          <w:lang w:val="nl-NL"/>
        </w:rPr>
      </w:pPr>
      <w:r w:rsidRPr="005F2D55">
        <w:rPr>
          <w:b/>
          <w:bCs/>
          <w:lang w:val="nl-NL"/>
        </w:rPr>
        <w:t>‘Als nieuw! - Leven in het licht van Gods Koninkrijk’</w:t>
      </w:r>
    </w:p>
    <w:p w14:paraId="4A867F3C" w14:textId="14E26B5B" w:rsidR="006363E6" w:rsidRPr="005F2D55" w:rsidRDefault="006363E6" w:rsidP="006363E6">
      <w:pPr>
        <w:rPr>
          <w:lang w:val="nl-NL"/>
        </w:rPr>
      </w:pPr>
      <w:r w:rsidRPr="005F2D55">
        <w:rPr>
          <w:lang w:val="nl-NL"/>
        </w:rPr>
        <w:t>Wees welkom op 26 februari om 10.00 uur of op 27 februari om 19.30 uur in de kerk van Idskenhuizen!</w:t>
      </w:r>
      <w:r w:rsidR="00ED4E17" w:rsidRPr="005F2D55">
        <w:rPr>
          <w:lang w:val="nl-NL"/>
        </w:rPr>
        <w:t xml:space="preserve"> </w:t>
      </w:r>
      <w:r w:rsidRPr="005F2D55">
        <w:rPr>
          <w:lang w:val="nl-NL"/>
        </w:rPr>
        <w:t>Degene die zich heeft opgegeven heeft een persoonlijke uitnodiging ontvangen, maar u kunt zich ook nu nog opgeven bij;</w:t>
      </w:r>
    </w:p>
    <w:p w14:paraId="24CBF910" w14:textId="77777777" w:rsidR="006363E6" w:rsidRPr="005F2D55" w:rsidRDefault="006363E6" w:rsidP="006363E6">
      <w:pPr>
        <w:rPr>
          <w:lang w:val="nl-NL"/>
        </w:rPr>
      </w:pPr>
      <w:r w:rsidRPr="005F2D55">
        <w:rPr>
          <w:lang w:val="nl-NL"/>
        </w:rPr>
        <w:t>Greta van der Meer   06- 06-22475353 &lt;</w:t>
      </w:r>
      <w:hyperlink r:id="rId10" w:tgtFrame="_blank" w:history="1">
        <w:r w:rsidRPr="005F2D55">
          <w:rPr>
            <w:rStyle w:val="Hyperlink"/>
            <w:lang w:val="nl-NL"/>
          </w:rPr>
          <w:t>meergreta@hotmail.nl</w:t>
        </w:r>
      </w:hyperlink>
      <w:r w:rsidRPr="005F2D55">
        <w:rPr>
          <w:lang w:val="nl-NL"/>
        </w:rPr>
        <w:t>&gt;;</w:t>
      </w:r>
      <w:r w:rsidRPr="005F2D55">
        <w:rPr>
          <w:lang w:val="nl-NL"/>
        </w:rPr>
        <w:br/>
      </w:r>
      <w:proofErr w:type="gramStart"/>
      <w:r w:rsidRPr="005F2D55">
        <w:rPr>
          <w:lang w:val="nl-NL"/>
        </w:rPr>
        <w:t>of  Jikke</w:t>
      </w:r>
      <w:proofErr w:type="gramEnd"/>
      <w:r w:rsidRPr="005F2D55">
        <w:rPr>
          <w:lang w:val="nl-NL"/>
        </w:rPr>
        <w:t xml:space="preserve"> de Jong        06-30098160        &lt;</w:t>
      </w:r>
      <w:hyperlink r:id="rId11" w:tgtFrame="_blank" w:history="1">
        <w:r w:rsidRPr="005F2D55">
          <w:rPr>
            <w:rStyle w:val="Hyperlink"/>
            <w:lang w:val="nl-NL"/>
          </w:rPr>
          <w:t>jikkedejong66@gmail.com</w:t>
        </w:r>
      </w:hyperlink>
      <w:r w:rsidRPr="005F2D55">
        <w:rPr>
          <w:lang w:val="nl-NL"/>
        </w:rPr>
        <w:t>&gt;</w:t>
      </w:r>
    </w:p>
    <w:p w14:paraId="10E2CE22" w14:textId="77777777" w:rsidR="00005135" w:rsidRPr="005F2D55" w:rsidRDefault="00005135" w:rsidP="008A0A95">
      <w:pPr>
        <w:rPr>
          <w:lang w:val="nl-NL"/>
        </w:rPr>
      </w:pPr>
    </w:p>
    <w:bookmarkEnd w:id="1"/>
    <w:p w14:paraId="38E3B683" w14:textId="77777777" w:rsidR="006363E6" w:rsidRPr="005F2D55" w:rsidRDefault="006363E6" w:rsidP="00423F5B">
      <w:pPr>
        <w:ind w:right="-578"/>
        <w:rPr>
          <w:rFonts w:cs="Calibri"/>
        </w:rPr>
      </w:pPr>
    </w:p>
    <w:p w14:paraId="02CAD53F" w14:textId="77777777" w:rsidR="00733678" w:rsidRDefault="00733678" w:rsidP="00423F5B">
      <w:pPr>
        <w:ind w:right="-578"/>
        <w:rPr>
          <w:rFonts w:cs="Calibri"/>
          <w:sz w:val="22"/>
          <w:szCs w:val="22"/>
        </w:rPr>
      </w:pPr>
    </w:p>
    <w:p w14:paraId="111DAF02" w14:textId="77777777" w:rsidR="005F2D55" w:rsidRDefault="005F2D55" w:rsidP="00423F5B">
      <w:pPr>
        <w:ind w:right="-578"/>
        <w:rPr>
          <w:rFonts w:cs="Calibri"/>
          <w:sz w:val="22"/>
          <w:szCs w:val="22"/>
        </w:rPr>
      </w:pPr>
    </w:p>
    <w:p w14:paraId="474C4F34" w14:textId="77777777" w:rsidR="005F2D55" w:rsidRDefault="005F2D55" w:rsidP="00423F5B">
      <w:pPr>
        <w:ind w:right="-578"/>
        <w:rPr>
          <w:rFonts w:cs="Calibri"/>
          <w:sz w:val="22"/>
          <w:szCs w:val="22"/>
        </w:rPr>
      </w:pPr>
    </w:p>
    <w:p w14:paraId="4243895E" w14:textId="77777777" w:rsidR="005F2D55" w:rsidRDefault="005F2D55" w:rsidP="00423F5B">
      <w:pPr>
        <w:ind w:right="-578"/>
        <w:rPr>
          <w:rFonts w:cs="Calibri"/>
          <w:sz w:val="22"/>
          <w:szCs w:val="22"/>
        </w:rPr>
      </w:pPr>
    </w:p>
    <w:p w14:paraId="0D05E692" w14:textId="77777777" w:rsidR="005F2D55" w:rsidRDefault="005F2D55" w:rsidP="00423F5B">
      <w:pPr>
        <w:ind w:right="-578"/>
        <w:rPr>
          <w:rFonts w:cs="Calibri"/>
          <w:sz w:val="22"/>
          <w:szCs w:val="22"/>
        </w:rPr>
      </w:pPr>
    </w:p>
    <w:p w14:paraId="45E18198" w14:textId="77777777" w:rsidR="005F2D55" w:rsidRDefault="005F2D55" w:rsidP="00423F5B">
      <w:pPr>
        <w:ind w:right="-578"/>
        <w:rPr>
          <w:rFonts w:cs="Calibri"/>
          <w:sz w:val="22"/>
          <w:szCs w:val="22"/>
        </w:rPr>
      </w:pPr>
    </w:p>
    <w:p w14:paraId="57D63247" w14:textId="77777777" w:rsidR="005F2D55" w:rsidRDefault="005F2D55" w:rsidP="00423F5B">
      <w:pPr>
        <w:ind w:right="-578"/>
        <w:rPr>
          <w:rFonts w:cs="Calibri"/>
          <w:sz w:val="22"/>
          <w:szCs w:val="22"/>
        </w:rPr>
      </w:pPr>
    </w:p>
    <w:p w14:paraId="5A779F50" w14:textId="77777777" w:rsidR="005F2D55" w:rsidRDefault="005F2D55" w:rsidP="00423F5B">
      <w:pPr>
        <w:ind w:right="-578"/>
        <w:rPr>
          <w:rFonts w:cs="Calibri"/>
          <w:sz w:val="22"/>
          <w:szCs w:val="22"/>
        </w:rPr>
      </w:pPr>
    </w:p>
    <w:p w14:paraId="1BC3CA8B" w14:textId="77777777" w:rsidR="005F2D55" w:rsidRDefault="005F2D55" w:rsidP="00423F5B">
      <w:pPr>
        <w:ind w:right="-578"/>
        <w:rPr>
          <w:rFonts w:cs="Calibri"/>
          <w:sz w:val="22"/>
          <w:szCs w:val="22"/>
        </w:rPr>
      </w:pPr>
    </w:p>
    <w:p w14:paraId="7EDE4BC8" w14:textId="77777777" w:rsidR="005F2D55" w:rsidRDefault="005F2D55" w:rsidP="00423F5B">
      <w:pPr>
        <w:ind w:right="-578"/>
        <w:rPr>
          <w:rFonts w:cs="Calibri"/>
          <w:sz w:val="22"/>
          <w:szCs w:val="22"/>
        </w:rPr>
      </w:pPr>
    </w:p>
    <w:p w14:paraId="08AD0E3E" w14:textId="77777777" w:rsidR="005F2D55" w:rsidRDefault="005F2D55" w:rsidP="00423F5B">
      <w:pPr>
        <w:ind w:right="-578"/>
        <w:rPr>
          <w:rFonts w:cs="Calibri"/>
          <w:sz w:val="22"/>
          <w:szCs w:val="22"/>
        </w:rPr>
      </w:pPr>
    </w:p>
    <w:p w14:paraId="3BA36DC9" w14:textId="77777777" w:rsidR="005F2D55" w:rsidRDefault="005F2D55" w:rsidP="00423F5B">
      <w:pPr>
        <w:ind w:right="-578"/>
        <w:rPr>
          <w:rFonts w:cs="Calibri"/>
          <w:sz w:val="22"/>
          <w:szCs w:val="22"/>
        </w:rPr>
      </w:pPr>
    </w:p>
    <w:p w14:paraId="25279BD7" w14:textId="77777777" w:rsidR="005F2D55" w:rsidRDefault="005F2D55" w:rsidP="00423F5B">
      <w:pPr>
        <w:ind w:right="-578"/>
        <w:rPr>
          <w:rFonts w:cs="Calibri"/>
          <w:sz w:val="22"/>
          <w:szCs w:val="22"/>
        </w:rPr>
      </w:pPr>
    </w:p>
    <w:p w14:paraId="3930BA80" w14:textId="77777777" w:rsidR="005F2D55" w:rsidRDefault="005F2D55" w:rsidP="00423F5B">
      <w:pPr>
        <w:ind w:right="-578"/>
        <w:rPr>
          <w:rFonts w:cs="Calibri"/>
          <w:sz w:val="22"/>
          <w:szCs w:val="22"/>
        </w:rPr>
      </w:pPr>
    </w:p>
    <w:p w14:paraId="5DE8489F" w14:textId="77777777" w:rsidR="005F2D55" w:rsidRDefault="005F2D55" w:rsidP="00423F5B">
      <w:pPr>
        <w:ind w:right="-578"/>
        <w:rPr>
          <w:rFonts w:cs="Calibri"/>
          <w:sz w:val="22"/>
          <w:szCs w:val="22"/>
        </w:rPr>
      </w:pPr>
    </w:p>
    <w:p w14:paraId="5A5F7E99" w14:textId="77777777" w:rsidR="005F2D55" w:rsidRDefault="005F2D55" w:rsidP="00423F5B">
      <w:pPr>
        <w:ind w:right="-578"/>
        <w:rPr>
          <w:rFonts w:cs="Calibri"/>
          <w:sz w:val="22"/>
          <w:szCs w:val="22"/>
        </w:rPr>
      </w:pPr>
    </w:p>
    <w:p w14:paraId="3F89242E" w14:textId="77777777" w:rsidR="005F2D55" w:rsidRDefault="005F2D55" w:rsidP="00423F5B">
      <w:pPr>
        <w:ind w:right="-578"/>
        <w:rPr>
          <w:rFonts w:cs="Calibri"/>
          <w:sz w:val="22"/>
          <w:szCs w:val="22"/>
        </w:rPr>
      </w:pPr>
    </w:p>
    <w:p w14:paraId="5D6D00C6" w14:textId="77777777" w:rsidR="005F2D55" w:rsidRDefault="005F2D55" w:rsidP="00423F5B">
      <w:pPr>
        <w:ind w:right="-578"/>
        <w:rPr>
          <w:rFonts w:cs="Calibri"/>
          <w:sz w:val="22"/>
          <w:szCs w:val="22"/>
        </w:rPr>
      </w:pPr>
    </w:p>
    <w:p w14:paraId="1E261A46" w14:textId="77777777" w:rsidR="005F2D55" w:rsidRDefault="005F2D55" w:rsidP="00423F5B">
      <w:pPr>
        <w:ind w:right="-578"/>
        <w:rPr>
          <w:rFonts w:cs="Calibri"/>
          <w:sz w:val="22"/>
          <w:szCs w:val="22"/>
        </w:rPr>
      </w:pPr>
    </w:p>
    <w:p w14:paraId="19119659" w14:textId="77777777" w:rsidR="005F2D55" w:rsidRDefault="005F2D55" w:rsidP="00423F5B">
      <w:pPr>
        <w:ind w:right="-578"/>
        <w:rPr>
          <w:rFonts w:cs="Calibri"/>
          <w:sz w:val="22"/>
          <w:szCs w:val="22"/>
        </w:rPr>
      </w:pPr>
    </w:p>
    <w:p w14:paraId="69A5B247" w14:textId="77777777" w:rsidR="005F2D55" w:rsidRDefault="005F2D55" w:rsidP="00423F5B">
      <w:pPr>
        <w:ind w:right="-578"/>
        <w:rPr>
          <w:rFonts w:cs="Calibri"/>
          <w:sz w:val="22"/>
          <w:szCs w:val="22"/>
        </w:rPr>
      </w:pPr>
    </w:p>
    <w:p w14:paraId="075EE544" w14:textId="77777777" w:rsidR="005F2D55" w:rsidRDefault="005F2D55" w:rsidP="00423F5B">
      <w:pPr>
        <w:ind w:right="-578"/>
        <w:rPr>
          <w:rFonts w:cs="Calibri"/>
          <w:sz w:val="22"/>
          <w:szCs w:val="22"/>
        </w:rPr>
      </w:pPr>
    </w:p>
    <w:p w14:paraId="0AF4E137" w14:textId="77777777" w:rsidR="005F2D55" w:rsidRDefault="005F2D55" w:rsidP="00423F5B">
      <w:pPr>
        <w:ind w:right="-578"/>
        <w:rPr>
          <w:rFonts w:cs="Calibri"/>
          <w:sz w:val="22"/>
          <w:szCs w:val="22"/>
        </w:rPr>
      </w:pPr>
    </w:p>
    <w:p w14:paraId="522FCA6C" w14:textId="77777777" w:rsidR="001A379E" w:rsidRDefault="001A379E" w:rsidP="00423F5B">
      <w:pPr>
        <w:ind w:right="-578"/>
        <w:rPr>
          <w:rFonts w:cs="Calibri"/>
          <w:sz w:val="22"/>
          <w:szCs w:val="22"/>
        </w:rPr>
      </w:pPr>
    </w:p>
    <w:p w14:paraId="4C3A2B50" w14:textId="77777777" w:rsidR="001A379E" w:rsidRDefault="001A379E" w:rsidP="00423F5B">
      <w:pPr>
        <w:ind w:right="-578"/>
        <w:rPr>
          <w:rFonts w:cs="Calibri"/>
          <w:sz w:val="22"/>
          <w:szCs w:val="22"/>
        </w:rPr>
      </w:pPr>
    </w:p>
    <w:p w14:paraId="02897A6C" w14:textId="77777777" w:rsidR="001A379E" w:rsidRDefault="001A379E" w:rsidP="00423F5B">
      <w:pPr>
        <w:ind w:right="-578"/>
        <w:rPr>
          <w:rFonts w:cs="Calibri"/>
          <w:sz w:val="22"/>
          <w:szCs w:val="22"/>
        </w:rPr>
      </w:pPr>
    </w:p>
    <w:p w14:paraId="421AF172" w14:textId="77777777" w:rsidR="001A379E" w:rsidRDefault="001A379E" w:rsidP="00423F5B">
      <w:pPr>
        <w:ind w:right="-578"/>
        <w:rPr>
          <w:rFonts w:cs="Calibri"/>
          <w:sz w:val="22"/>
          <w:szCs w:val="22"/>
        </w:rPr>
      </w:pPr>
    </w:p>
    <w:p w14:paraId="007EDB8C" w14:textId="77777777" w:rsidR="001A379E" w:rsidRDefault="001A379E" w:rsidP="00423F5B">
      <w:pPr>
        <w:ind w:right="-578"/>
        <w:rPr>
          <w:rFonts w:cs="Calibri"/>
          <w:sz w:val="22"/>
          <w:szCs w:val="22"/>
        </w:rPr>
      </w:pPr>
    </w:p>
    <w:p w14:paraId="679DD077" w14:textId="77777777" w:rsidR="001A379E" w:rsidRDefault="001A379E" w:rsidP="00423F5B">
      <w:pPr>
        <w:ind w:right="-578"/>
        <w:rPr>
          <w:rFonts w:cs="Calibri"/>
          <w:sz w:val="22"/>
          <w:szCs w:val="22"/>
        </w:rPr>
      </w:pPr>
    </w:p>
    <w:p w14:paraId="11526F8F" w14:textId="77777777" w:rsidR="001A379E" w:rsidRDefault="001A379E" w:rsidP="00423F5B">
      <w:pPr>
        <w:ind w:right="-578"/>
        <w:rPr>
          <w:rFonts w:cs="Calibri"/>
          <w:sz w:val="22"/>
          <w:szCs w:val="22"/>
        </w:rPr>
      </w:pPr>
    </w:p>
    <w:p w14:paraId="4C495FF6" w14:textId="77777777" w:rsidR="001A379E" w:rsidRDefault="001A379E" w:rsidP="00423F5B">
      <w:pPr>
        <w:ind w:right="-578"/>
        <w:rPr>
          <w:rFonts w:cs="Calibri"/>
          <w:sz w:val="22"/>
          <w:szCs w:val="22"/>
        </w:rPr>
      </w:pPr>
    </w:p>
    <w:p w14:paraId="500F8949" w14:textId="77777777" w:rsidR="001A379E" w:rsidRDefault="001A379E" w:rsidP="00423F5B">
      <w:pPr>
        <w:ind w:right="-578"/>
        <w:rPr>
          <w:rFonts w:cs="Calibri"/>
          <w:sz w:val="22"/>
          <w:szCs w:val="22"/>
        </w:rPr>
      </w:pPr>
    </w:p>
    <w:p w14:paraId="07E9F8E3" w14:textId="77777777" w:rsidR="001A379E" w:rsidRDefault="001A379E" w:rsidP="00423F5B">
      <w:pPr>
        <w:ind w:right="-578"/>
        <w:rPr>
          <w:rFonts w:cs="Calibri"/>
          <w:sz w:val="22"/>
          <w:szCs w:val="22"/>
        </w:rPr>
      </w:pPr>
    </w:p>
    <w:p w14:paraId="67470964" w14:textId="77777777" w:rsidR="001A379E" w:rsidRDefault="001A379E" w:rsidP="00423F5B">
      <w:pPr>
        <w:ind w:right="-578"/>
        <w:rPr>
          <w:rFonts w:cs="Calibri"/>
          <w:sz w:val="22"/>
          <w:szCs w:val="22"/>
        </w:rPr>
      </w:pPr>
    </w:p>
    <w:p w14:paraId="5775BA3D" w14:textId="77777777" w:rsidR="001A379E" w:rsidRDefault="001A379E" w:rsidP="00423F5B">
      <w:pPr>
        <w:ind w:right="-578"/>
        <w:rPr>
          <w:rFonts w:cs="Calibri"/>
          <w:sz w:val="22"/>
          <w:szCs w:val="22"/>
        </w:rPr>
      </w:pPr>
    </w:p>
    <w:p w14:paraId="118AA128" w14:textId="77777777" w:rsidR="001A379E" w:rsidRDefault="001A379E" w:rsidP="00423F5B">
      <w:pPr>
        <w:ind w:right="-578"/>
        <w:rPr>
          <w:rFonts w:cs="Calibri"/>
          <w:sz w:val="22"/>
          <w:szCs w:val="22"/>
        </w:rPr>
      </w:pPr>
    </w:p>
    <w:p w14:paraId="782F4C68" w14:textId="77777777" w:rsidR="001A379E" w:rsidRDefault="001A379E" w:rsidP="00423F5B">
      <w:pPr>
        <w:ind w:right="-578"/>
        <w:rPr>
          <w:rFonts w:cs="Calibri"/>
          <w:sz w:val="22"/>
          <w:szCs w:val="22"/>
        </w:rPr>
      </w:pPr>
    </w:p>
    <w:p w14:paraId="307850B5" w14:textId="77777777" w:rsidR="001A379E" w:rsidRDefault="001A379E" w:rsidP="00423F5B">
      <w:pPr>
        <w:ind w:right="-578"/>
        <w:rPr>
          <w:rFonts w:cs="Calibri"/>
          <w:sz w:val="22"/>
          <w:szCs w:val="22"/>
        </w:rPr>
      </w:pPr>
    </w:p>
    <w:p w14:paraId="769F1AFC" w14:textId="77777777" w:rsidR="001A379E" w:rsidRDefault="001A379E" w:rsidP="00423F5B">
      <w:pPr>
        <w:ind w:right="-578"/>
        <w:rPr>
          <w:rFonts w:cs="Calibri"/>
          <w:sz w:val="22"/>
          <w:szCs w:val="22"/>
        </w:rPr>
      </w:pPr>
    </w:p>
    <w:p w14:paraId="0592ADF3" w14:textId="77777777" w:rsidR="001A379E" w:rsidRDefault="001A379E" w:rsidP="00423F5B">
      <w:pPr>
        <w:ind w:right="-578"/>
        <w:rPr>
          <w:rFonts w:cs="Calibri"/>
          <w:sz w:val="22"/>
          <w:szCs w:val="22"/>
        </w:rPr>
      </w:pPr>
    </w:p>
    <w:p w14:paraId="51C1C616" w14:textId="77777777" w:rsidR="005F2D55" w:rsidRDefault="005F2D55" w:rsidP="00423F5B">
      <w:pPr>
        <w:ind w:right="-578"/>
        <w:rPr>
          <w:rFonts w:cs="Calibri"/>
          <w:sz w:val="22"/>
          <w:szCs w:val="22"/>
        </w:rPr>
      </w:pPr>
    </w:p>
    <w:p w14:paraId="47AD278B" w14:textId="5DB1A319" w:rsidR="008A0A95" w:rsidRPr="0016372E" w:rsidRDefault="008A0A95" w:rsidP="008A0A95">
      <w:pPr>
        <w:ind w:right="-578"/>
        <w:jc w:val="center"/>
        <w:rPr>
          <w:rFonts w:eastAsia="Times New Roman" w:cs="Calibri"/>
          <w:sz w:val="22"/>
          <w:szCs w:val="22"/>
          <w:lang w:eastAsia="nl-NL"/>
        </w:rPr>
      </w:pPr>
      <w:r w:rsidRPr="0016372E">
        <w:rPr>
          <w:rFonts w:cs="Calibri"/>
          <w:sz w:val="22"/>
          <w:szCs w:val="22"/>
        </w:rPr>
        <w:t>Wilt u een mededeling doorgeven? Bel of mail dan naar Alie Runia</w:t>
      </w:r>
    </w:p>
    <w:p w14:paraId="58D2E972" w14:textId="77777777" w:rsidR="008A0A95" w:rsidRPr="0016372E" w:rsidRDefault="008A0A95" w:rsidP="008A0A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Calibri"/>
          <w:sz w:val="22"/>
          <w:szCs w:val="22"/>
        </w:rPr>
      </w:pPr>
      <w:r w:rsidRPr="0016372E">
        <w:rPr>
          <w:rFonts w:cs="Calibri"/>
          <w:sz w:val="22"/>
          <w:szCs w:val="22"/>
        </w:rPr>
        <w:t>Telefoon: 0513 432498 of email: alierun58@gmail.com. Dit vóór donderdag 17.00 uur!</w:t>
      </w:r>
    </w:p>
    <w:p w14:paraId="40C7AFB9" w14:textId="77777777" w:rsidR="008A0A95" w:rsidRPr="00201FAA" w:rsidRDefault="008A0A95" w:rsidP="00201FAA">
      <w:pPr>
        <w:ind w:right="-578"/>
        <w:rPr>
          <w:rFonts w:eastAsia="Times New Roman" w:cs="Calibri"/>
          <w:sz w:val="22"/>
          <w:szCs w:val="22"/>
          <w:lang w:eastAsia="nl-NL"/>
        </w:rPr>
      </w:pPr>
    </w:p>
    <w:sectPr w:rsidR="008A0A95" w:rsidRPr="00201FAA" w:rsidSect="00C115BC"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3191C"/>
    <w:multiLevelType w:val="multilevel"/>
    <w:tmpl w:val="2AD3191C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50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BC"/>
    <w:rsid w:val="000041FC"/>
    <w:rsid w:val="00005135"/>
    <w:rsid w:val="000105B0"/>
    <w:rsid w:val="00014DC3"/>
    <w:rsid w:val="000205B9"/>
    <w:rsid w:val="00024949"/>
    <w:rsid w:val="00031EE8"/>
    <w:rsid w:val="00043F92"/>
    <w:rsid w:val="00054298"/>
    <w:rsid w:val="000740D5"/>
    <w:rsid w:val="00081845"/>
    <w:rsid w:val="00090206"/>
    <w:rsid w:val="000940D5"/>
    <w:rsid w:val="000A7C39"/>
    <w:rsid w:val="000B1469"/>
    <w:rsid w:val="000B32D5"/>
    <w:rsid w:val="000C139B"/>
    <w:rsid w:val="000E271B"/>
    <w:rsid w:val="00106AEE"/>
    <w:rsid w:val="00133DC3"/>
    <w:rsid w:val="00140582"/>
    <w:rsid w:val="00160D5B"/>
    <w:rsid w:val="0016372E"/>
    <w:rsid w:val="00166C4D"/>
    <w:rsid w:val="00194B92"/>
    <w:rsid w:val="001A379E"/>
    <w:rsid w:val="001A7115"/>
    <w:rsid w:val="001C4473"/>
    <w:rsid w:val="001D30F1"/>
    <w:rsid w:val="001E1386"/>
    <w:rsid w:val="001F2C3E"/>
    <w:rsid w:val="00201FAA"/>
    <w:rsid w:val="00212D27"/>
    <w:rsid w:val="00213722"/>
    <w:rsid w:val="00231C4F"/>
    <w:rsid w:val="002372D5"/>
    <w:rsid w:val="00244B80"/>
    <w:rsid w:val="00250222"/>
    <w:rsid w:val="00265869"/>
    <w:rsid w:val="00280FDC"/>
    <w:rsid w:val="002C10A5"/>
    <w:rsid w:val="002C2A66"/>
    <w:rsid w:val="002D6FBE"/>
    <w:rsid w:val="002D7122"/>
    <w:rsid w:val="002F24DC"/>
    <w:rsid w:val="003134DE"/>
    <w:rsid w:val="00316B5C"/>
    <w:rsid w:val="00320FDE"/>
    <w:rsid w:val="00327A24"/>
    <w:rsid w:val="00344B01"/>
    <w:rsid w:val="003709CA"/>
    <w:rsid w:val="003964CB"/>
    <w:rsid w:val="003A327B"/>
    <w:rsid w:val="003A4A00"/>
    <w:rsid w:val="003A4A37"/>
    <w:rsid w:val="003A7EA8"/>
    <w:rsid w:val="00423F5B"/>
    <w:rsid w:val="00445AB1"/>
    <w:rsid w:val="00447A0B"/>
    <w:rsid w:val="00452A93"/>
    <w:rsid w:val="004538A2"/>
    <w:rsid w:val="00453AB5"/>
    <w:rsid w:val="00461688"/>
    <w:rsid w:val="00483A38"/>
    <w:rsid w:val="00487EE6"/>
    <w:rsid w:val="004924FE"/>
    <w:rsid w:val="004A75D7"/>
    <w:rsid w:val="004E70C8"/>
    <w:rsid w:val="004F26E2"/>
    <w:rsid w:val="004F674A"/>
    <w:rsid w:val="00503CC3"/>
    <w:rsid w:val="00510A85"/>
    <w:rsid w:val="00530BA5"/>
    <w:rsid w:val="00570A18"/>
    <w:rsid w:val="00575161"/>
    <w:rsid w:val="00590457"/>
    <w:rsid w:val="005A47B1"/>
    <w:rsid w:val="005C3452"/>
    <w:rsid w:val="005D3216"/>
    <w:rsid w:val="005E2F56"/>
    <w:rsid w:val="005E400F"/>
    <w:rsid w:val="005E61E2"/>
    <w:rsid w:val="005F2D55"/>
    <w:rsid w:val="00625C02"/>
    <w:rsid w:val="00626042"/>
    <w:rsid w:val="00627A5C"/>
    <w:rsid w:val="006363E6"/>
    <w:rsid w:val="00646A07"/>
    <w:rsid w:val="00650889"/>
    <w:rsid w:val="006520F6"/>
    <w:rsid w:val="0066256A"/>
    <w:rsid w:val="00675B2F"/>
    <w:rsid w:val="006774D1"/>
    <w:rsid w:val="006877C4"/>
    <w:rsid w:val="00695E9C"/>
    <w:rsid w:val="006B76F8"/>
    <w:rsid w:val="006C1BC4"/>
    <w:rsid w:val="006D3251"/>
    <w:rsid w:val="006D5C87"/>
    <w:rsid w:val="006E6703"/>
    <w:rsid w:val="006F54A8"/>
    <w:rsid w:val="0070045F"/>
    <w:rsid w:val="007009C1"/>
    <w:rsid w:val="00721929"/>
    <w:rsid w:val="00733678"/>
    <w:rsid w:val="007404CF"/>
    <w:rsid w:val="00760D38"/>
    <w:rsid w:val="007752C7"/>
    <w:rsid w:val="007876C6"/>
    <w:rsid w:val="0079483B"/>
    <w:rsid w:val="00795106"/>
    <w:rsid w:val="0079511A"/>
    <w:rsid w:val="007A1459"/>
    <w:rsid w:val="007A39F9"/>
    <w:rsid w:val="007B0CFE"/>
    <w:rsid w:val="007D7B78"/>
    <w:rsid w:val="007F5CC0"/>
    <w:rsid w:val="008032FB"/>
    <w:rsid w:val="00816070"/>
    <w:rsid w:val="008268B9"/>
    <w:rsid w:val="00845BC4"/>
    <w:rsid w:val="008532CC"/>
    <w:rsid w:val="008625E4"/>
    <w:rsid w:val="00891B96"/>
    <w:rsid w:val="008A0A95"/>
    <w:rsid w:val="008A27AF"/>
    <w:rsid w:val="008A4269"/>
    <w:rsid w:val="008A553B"/>
    <w:rsid w:val="008A63E6"/>
    <w:rsid w:val="008B0CEB"/>
    <w:rsid w:val="008B3604"/>
    <w:rsid w:val="008E7C37"/>
    <w:rsid w:val="008F5B47"/>
    <w:rsid w:val="00900EDD"/>
    <w:rsid w:val="0090107C"/>
    <w:rsid w:val="00927E6B"/>
    <w:rsid w:val="0093325D"/>
    <w:rsid w:val="00965160"/>
    <w:rsid w:val="00966387"/>
    <w:rsid w:val="00971A4F"/>
    <w:rsid w:val="009863A9"/>
    <w:rsid w:val="009B0A7C"/>
    <w:rsid w:val="009D0D9D"/>
    <w:rsid w:val="009D3A2F"/>
    <w:rsid w:val="009E1B03"/>
    <w:rsid w:val="009F5FDD"/>
    <w:rsid w:val="00A15C20"/>
    <w:rsid w:val="00A349EF"/>
    <w:rsid w:val="00A45638"/>
    <w:rsid w:val="00A47251"/>
    <w:rsid w:val="00A50E40"/>
    <w:rsid w:val="00A55F63"/>
    <w:rsid w:val="00A82EB5"/>
    <w:rsid w:val="00A91B22"/>
    <w:rsid w:val="00A933D7"/>
    <w:rsid w:val="00A97D82"/>
    <w:rsid w:val="00AB5CF8"/>
    <w:rsid w:val="00AC1A4E"/>
    <w:rsid w:val="00AC48BE"/>
    <w:rsid w:val="00AD5B4D"/>
    <w:rsid w:val="00AE509C"/>
    <w:rsid w:val="00AF0600"/>
    <w:rsid w:val="00B00849"/>
    <w:rsid w:val="00B036F8"/>
    <w:rsid w:val="00B2301C"/>
    <w:rsid w:val="00B25C3B"/>
    <w:rsid w:val="00B30052"/>
    <w:rsid w:val="00B30A83"/>
    <w:rsid w:val="00B52DFD"/>
    <w:rsid w:val="00B6282C"/>
    <w:rsid w:val="00B66537"/>
    <w:rsid w:val="00B773E3"/>
    <w:rsid w:val="00B97D0B"/>
    <w:rsid w:val="00BC054B"/>
    <w:rsid w:val="00BE3EA0"/>
    <w:rsid w:val="00BE7799"/>
    <w:rsid w:val="00BF43E1"/>
    <w:rsid w:val="00C048DF"/>
    <w:rsid w:val="00C115BC"/>
    <w:rsid w:val="00C24142"/>
    <w:rsid w:val="00C27BC5"/>
    <w:rsid w:val="00C42BF5"/>
    <w:rsid w:val="00C475FF"/>
    <w:rsid w:val="00C47BE0"/>
    <w:rsid w:val="00C7359E"/>
    <w:rsid w:val="00C763EF"/>
    <w:rsid w:val="00C9199B"/>
    <w:rsid w:val="00CA01B8"/>
    <w:rsid w:val="00CA1704"/>
    <w:rsid w:val="00CA4475"/>
    <w:rsid w:val="00CA747D"/>
    <w:rsid w:val="00CB5371"/>
    <w:rsid w:val="00CC24F4"/>
    <w:rsid w:val="00CD3E01"/>
    <w:rsid w:val="00CE7C9C"/>
    <w:rsid w:val="00CF4BB5"/>
    <w:rsid w:val="00D0224F"/>
    <w:rsid w:val="00D10599"/>
    <w:rsid w:val="00D17384"/>
    <w:rsid w:val="00D1785A"/>
    <w:rsid w:val="00D25F1F"/>
    <w:rsid w:val="00D42D4C"/>
    <w:rsid w:val="00D45156"/>
    <w:rsid w:val="00D5337F"/>
    <w:rsid w:val="00D66334"/>
    <w:rsid w:val="00D82C38"/>
    <w:rsid w:val="00D90DF8"/>
    <w:rsid w:val="00D925FA"/>
    <w:rsid w:val="00DD3F27"/>
    <w:rsid w:val="00DD74D0"/>
    <w:rsid w:val="00DE514B"/>
    <w:rsid w:val="00DE5633"/>
    <w:rsid w:val="00E17184"/>
    <w:rsid w:val="00E25A13"/>
    <w:rsid w:val="00E30425"/>
    <w:rsid w:val="00E3597A"/>
    <w:rsid w:val="00E375A8"/>
    <w:rsid w:val="00E61147"/>
    <w:rsid w:val="00E6131F"/>
    <w:rsid w:val="00E633B8"/>
    <w:rsid w:val="00E67D86"/>
    <w:rsid w:val="00E7611B"/>
    <w:rsid w:val="00E90EC2"/>
    <w:rsid w:val="00E91186"/>
    <w:rsid w:val="00E94B70"/>
    <w:rsid w:val="00E96486"/>
    <w:rsid w:val="00E96F85"/>
    <w:rsid w:val="00EA1376"/>
    <w:rsid w:val="00EC3A44"/>
    <w:rsid w:val="00EC4EA2"/>
    <w:rsid w:val="00ED4E17"/>
    <w:rsid w:val="00EF02FF"/>
    <w:rsid w:val="00EF4AAA"/>
    <w:rsid w:val="00EF5234"/>
    <w:rsid w:val="00F1135E"/>
    <w:rsid w:val="00F40831"/>
    <w:rsid w:val="00F4379F"/>
    <w:rsid w:val="00F55F05"/>
    <w:rsid w:val="00F600AF"/>
    <w:rsid w:val="00F64077"/>
    <w:rsid w:val="00F65B45"/>
    <w:rsid w:val="00F82C64"/>
    <w:rsid w:val="00FC480C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C55B"/>
  <w15:chartTrackingRefBased/>
  <w15:docId w15:val="{97F277D9-2C54-4E16-AECE-CC22B285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15BC"/>
    <w:pPr>
      <w:spacing w:after="0" w:line="240" w:lineRule="auto"/>
    </w:pPr>
    <w:rPr>
      <w:rFonts w:cstheme="minorHAnsi"/>
      <w:kern w:val="0"/>
      <w:lang w:val="fy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115B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N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115B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N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115B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l-N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115B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nl-N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115B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nl-N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115B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nl-N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115B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nl-N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115B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nl-N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115B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nl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11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11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115B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115B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115B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115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115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115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115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115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C11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115B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l-N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115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115BC"/>
    <w:pPr>
      <w:spacing w:before="160" w:after="160" w:line="278" w:lineRule="auto"/>
      <w:jc w:val="center"/>
    </w:pPr>
    <w:rPr>
      <w:rFonts w:cs="Calibri"/>
      <w:i/>
      <w:iCs/>
      <w:color w:val="404040" w:themeColor="text1" w:themeTint="BF"/>
      <w:kern w:val="2"/>
      <w:lang w:val="nl-N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C115B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115BC"/>
    <w:pPr>
      <w:spacing w:after="160" w:line="278" w:lineRule="auto"/>
      <w:ind w:left="720"/>
      <w:contextualSpacing/>
    </w:pPr>
    <w:rPr>
      <w:rFonts w:cs="Calibri"/>
      <w:kern w:val="2"/>
      <w:lang w:val="nl-N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C115B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11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cs="Calibri"/>
      <w:i/>
      <w:iCs/>
      <w:color w:val="0F4761" w:themeColor="accent1" w:themeShade="BF"/>
      <w:kern w:val="2"/>
      <w:lang w:val="nl-N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115B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115BC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C115BC"/>
    <w:pPr>
      <w:spacing w:after="0" w:line="240" w:lineRule="auto"/>
    </w:pPr>
    <w:rPr>
      <w:rFonts w:cs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115BC"/>
    <w:rPr>
      <w:color w:val="467886" w:themeColor="hyperlink"/>
      <w:u w:val="single"/>
    </w:rPr>
  </w:style>
  <w:style w:type="paragraph" w:styleId="Geenafstand">
    <w:name w:val="No Spacing"/>
    <w:uiPriority w:val="1"/>
    <w:qFormat/>
    <w:rsid w:val="002C10A5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aalweb">
    <w:name w:val="Normal (Web)"/>
    <w:basedOn w:val="Standaard"/>
    <w:uiPriority w:val="99"/>
    <w:semiHidden/>
    <w:unhideWhenUsed/>
    <w:rsid w:val="00D925FA"/>
    <w:rPr>
      <w:rFonts w:ascii="Times New Roman" w:hAnsi="Times New Roman" w:cs="Times New Roma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01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jikkedejong66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ergreta@hotmail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617D1-7C89-4CD5-A068-A5371250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 Runia</dc:creator>
  <cp:keywords/>
  <dc:description/>
  <cp:lastModifiedBy>Alie Runia</cp:lastModifiedBy>
  <cp:revision>31</cp:revision>
  <cp:lastPrinted>2025-02-20T17:40:00Z</cp:lastPrinted>
  <dcterms:created xsi:type="dcterms:W3CDTF">2025-02-06T15:48:00Z</dcterms:created>
  <dcterms:modified xsi:type="dcterms:W3CDTF">2025-02-20T17:43:00Z</dcterms:modified>
</cp:coreProperties>
</file>